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C5E6" w14:textId="2F274DE8" w:rsidR="00A56E49" w:rsidRPr="00E90763" w:rsidRDefault="00A56E49" w:rsidP="00166C72">
      <w:pPr>
        <w:jc w:val="center"/>
        <w:rPr>
          <w:rFonts w:ascii="Calibri" w:hAnsi="Calibri" w:cs="Calibri"/>
          <w:b/>
          <w:sz w:val="28"/>
          <w:szCs w:val="28"/>
        </w:rPr>
      </w:pPr>
      <w:r w:rsidRPr="00E90763">
        <w:rPr>
          <w:rFonts w:ascii="Calibri" w:hAnsi="Calibri" w:cs="Calibri"/>
          <w:b/>
          <w:sz w:val="28"/>
          <w:szCs w:val="28"/>
        </w:rPr>
        <w:t>TECHNINĖ SPECIFIKACIJA</w:t>
      </w:r>
    </w:p>
    <w:p w14:paraId="0F711DA4" w14:textId="77777777" w:rsidR="00F27D09" w:rsidRPr="00E90763" w:rsidRDefault="00F27D09" w:rsidP="00A56E49">
      <w:pPr>
        <w:jc w:val="center"/>
        <w:rPr>
          <w:rFonts w:ascii="Calibri" w:hAnsi="Calibri" w:cs="Calibri"/>
        </w:rPr>
      </w:pPr>
    </w:p>
    <w:p w14:paraId="5B59873F" w14:textId="1BC7A2CD" w:rsidR="004D6BA5" w:rsidRPr="00E90763" w:rsidRDefault="00166C72" w:rsidP="00166C72">
      <w:pPr>
        <w:jc w:val="center"/>
        <w:rPr>
          <w:rFonts w:ascii="Calibri" w:hAnsi="Calibri" w:cs="Calibri"/>
          <w:b/>
        </w:rPr>
      </w:pPr>
      <w:bookmarkStart w:id="0" w:name="_Hlk212188874"/>
      <w:r w:rsidRPr="00E90763">
        <w:rPr>
          <w:rFonts w:ascii="Calibri" w:hAnsi="Calibri" w:cs="Calibri"/>
          <w:b/>
        </w:rPr>
        <w:t xml:space="preserve">DUOMENŲ SAUGOJIMO IR APDOROJIMO </w:t>
      </w:r>
      <w:r w:rsidR="000E2C0A" w:rsidRPr="00E90763">
        <w:rPr>
          <w:rFonts w:ascii="Calibri" w:hAnsi="Calibri" w:cs="Calibri"/>
          <w:b/>
        </w:rPr>
        <w:t>SISTEMA</w:t>
      </w:r>
    </w:p>
    <w:bookmarkEnd w:id="0"/>
    <w:p w14:paraId="179A97C7" w14:textId="77777777" w:rsidR="00166C72" w:rsidRPr="00E90763" w:rsidRDefault="00166C72" w:rsidP="00F41D56">
      <w:pPr>
        <w:rPr>
          <w:rFonts w:ascii="Calibri" w:hAnsi="Calibri" w:cs="Calibri"/>
          <w:color w:val="FF0000"/>
        </w:rPr>
      </w:pPr>
    </w:p>
    <w:p w14:paraId="38A0BE34" w14:textId="7E655748" w:rsidR="002549D9" w:rsidRPr="00E90763" w:rsidRDefault="002549D9" w:rsidP="1AE72EAA">
      <w:pPr>
        <w:pStyle w:val="ListParagraph"/>
        <w:numPr>
          <w:ilvl w:val="0"/>
          <w:numId w:val="34"/>
        </w:numPr>
        <w:ind w:left="284" w:hanging="284"/>
        <w:rPr>
          <w:rFonts w:ascii="Calibri" w:hAnsi="Calibri" w:cs="Calibri"/>
          <w:b/>
        </w:rPr>
      </w:pPr>
      <w:r w:rsidRPr="00E90763">
        <w:rPr>
          <w:rFonts w:ascii="Calibri" w:hAnsi="Calibri" w:cs="Calibri"/>
          <w:b/>
        </w:rPr>
        <w:t>BENDRA INFORMACIJA</w:t>
      </w:r>
    </w:p>
    <w:p w14:paraId="2DE9D38B" w14:textId="77777777" w:rsidR="009A17F4" w:rsidRPr="00E90763" w:rsidRDefault="009A17F4" w:rsidP="009A17F4">
      <w:pPr>
        <w:rPr>
          <w:rFonts w:ascii="Calibri" w:hAnsi="Calibri" w:cs="Calibri"/>
          <w:b/>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271"/>
        <w:gridCol w:w="6378"/>
      </w:tblGrid>
      <w:tr w:rsidR="0095565C" w:rsidRPr="00E90763" w14:paraId="47CB1294" w14:textId="77777777">
        <w:trPr>
          <w:trHeight w:val="402"/>
        </w:trPr>
        <w:tc>
          <w:tcPr>
            <w:tcW w:w="990" w:type="dxa"/>
            <w:tcBorders>
              <w:top w:val="single" w:sz="4" w:space="0" w:color="auto"/>
              <w:left w:val="single" w:sz="4" w:space="0" w:color="auto"/>
              <w:bottom w:val="single" w:sz="4" w:space="0" w:color="auto"/>
              <w:right w:val="single" w:sz="4" w:space="0" w:color="auto"/>
            </w:tcBorders>
          </w:tcPr>
          <w:p w14:paraId="09ADAE2E" w14:textId="77777777" w:rsidR="002549D9" w:rsidRPr="00E90763" w:rsidRDefault="002549D9" w:rsidP="002549D9">
            <w:pPr>
              <w:numPr>
                <w:ilvl w:val="0"/>
                <w:numId w:val="14"/>
              </w:numPr>
              <w:rPr>
                <w:rFonts w:ascii="Calibri" w:hAnsi="Calibri" w:cs="Calibri"/>
                <w:iCs/>
              </w:rPr>
            </w:pPr>
          </w:p>
        </w:tc>
        <w:tc>
          <w:tcPr>
            <w:tcW w:w="2271" w:type="dxa"/>
            <w:tcBorders>
              <w:top w:val="single" w:sz="4" w:space="0" w:color="auto"/>
              <w:left w:val="single" w:sz="4" w:space="0" w:color="auto"/>
              <w:bottom w:val="single" w:sz="4" w:space="0" w:color="auto"/>
              <w:right w:val="single" w:sz="4" w:space="0" w:color="auto"/>
            </w:tcBorders>
            <w:hideMark/>
          </w:tcPr>
          <w:p w14:paraId="66FFD3A8" w14:textId="77777777" w:rsidR="002549D9" w:rsidRPr="00E90763" w:rsidRDefault="002549D9" w:rsidP="002549D9">
            <w:pPr>
              <w:rPr>
                <w:rFonts w:ascii="Calibri" w:hAnsi="Calibri" w:cs="Calibri"/>
                <w:iCs/>
              </w:rPr>
            </w:pPr>
            <w:r w:rsidRPr="00E90763">
              <w:rPr>
                <w:rFonts w:ascii="Calibri" w:hAnsi="Calibri" w:cs="Calibri"/>
                <w:iCs/>
              </w:rPr>
              <w:t>Perkančioji organizacija</w:t>
            </w:r>
          </w:p>
        </w:tc>
        <w:tc>
          <w:tcPr>
            <w:tcW w:w="6378" w:type="dxa"/>
            <w:tcBorders>
              <w:top w:val="single" w:sz="4" w:space="0" w:color="auto"/>
              <w:left w:val="single" w:sz="4" w:space="0" w:color="auto"/>
              <w:bottom w:val="single" w:sz="4" w:space="0" w:color="auto"/>
              <w:right w:val="single" w:sz="4" w:space="0" w:color="auto"/>
            </w:tcBorders>
            <w:hideMark/>
          </w:tcPr>
          <w:p w14:paraId="7F67AFAA" w14:textId="77777777" w:rsidR="002549D9" w:rsidRPr="00E90763" w:rsidRDefault="002549D9" w:rsidP="002549D9">
            <w:pPr>
              <w:rPr>
                <w:rFonts w:ascii="Calibri" w:hAnsi="Calibri" w:cs="Calibri"/>
                <w:bCs/>
                <w:iCs/>
              </w:rPr>
            </w:pPr>
            <w:r w:rsidRPr="00E90763">
              <w:rPr>
                <w:rFonts w:ascii="Calibri" w:hAnsi="Calibri" w:cs="Calibri"/>
                <w:bCs/>
                <w:iCs/>
              </w:rPr>
              <w:t xml:space="preserve">Mykolo Romerio Universitetas </w:t>
            </w:r>
          </w:p>
        </w:tc>
      </w:tr>
      <w:tr w:rsidR="0095565C" w:rsidRPr="00E90763" w14:paraId="10C8969E" w14:textId="77777777">
        <w:trPr>
          <w:trHeight w:val="402"/>
        </w:trPr>
        <w:tc>
          <w:tcPr>
            <w:tcW w:w="990" w:type="dxa"/>
            <w:tcBorders>
              <w:top w:val="single" w:sz="4" w:space="0" w:color="auto"/>
              <w:left w:val="single" w:sz="4" w:space="0" w:color="auto"/>
              <w:bottom w:val="single" w:sz="4" w:space="0" w:color="auto"/>
              <w:right w:val="single" w:sz="4" w:space="0" w:color="auto"/>
            </w:tcBorders>
            <w:hideMark/>
          </w:tcPr>
          <w:p w14:paraId="5494A17D" w14:textId="77777777" w:rsidR="002549D9" w:rsidRPr="00E90763" w:rsidRDefault="002549D9" w:rsidP="0095565C">
            <w:pPr>
              <w:pStyle w:val="ListParagraph"/>
              <w:numPr>
                <w:ilvl w:val="0"/>
                <w:numId w:val="15"/>
              </w:numPr>
              <w:rPr>
                <w:rFonts w:ascii="Calibri" w:hAnsi="Calibri" w:cs="Calibri"/>
                <w:bCs/>
                <w:iCs/>
              </w:rPr>
            </w:pPr>
          </w:p>
        </w:tc>
        <w:tc>
          <w:tcPr>
            <w:tcW w:w="2271" w:type="dxa"/>
            <w:tcBorders>
              <w:top w:val="single" w:sz="4" w:space="0" w:color="auto"/>
              <w:left w:val="single" w:sz="4" w:space="0" w:color="auto"/>
              <w:bottom w:val="single" w:sz="4" w:space="0" w:color="auto"/>
              <w:right w:val="single" w:sz="4" w:space="0" w:color="auto"/>
            </w:tcBorders>
            <w:hideMark/>
          </w:tcPr>
          <w:p w14:paraId="65041D90" w14:textId="77777777" w:rsidR="002549D9" w:rsidRPr="00E90763" w:rsidRDefault="002549D9" w:rsidP="002549D9">
            <w:pPr>
              <w:rPr>
                <w:rFonts w:ascii="Calibri" w:hAnsi="Calibri" w:cs="Calibri"/>
                <w:iCs/>
              </w:rPr>
            </w:pPr>
            <w:r w:rsidRPr="00E90763">
              <w:rPr>
                <w:rFonts w:ascii="Calibri" w:hAnsi="Calibri" w:cs="Calibri"/>
                <w:iCs/>
              </w:rPr>
              <w:t>Pirkimo objektas</w:t>
            </w:r>
          </w:p>
        </w:tc>
        <w:tc>
          <w:tcPr>
            <w:tcW w:w="6378" w:type="dxa"/>
            <w:tcBorders>
              <w:top w:val="single" w:sz="4" w:space="0" w:color="auto"/>
              <w:left w:val="single" w:sz="4" w:space="0" w:color="auto"/>
              <w:bottom w:val="single" w:sz="4" w:space="0" w:color="auto"/>
              <w:right w:val="single" w:sz="4" w:space="0" w:color="auto"/>
            </w:tcBorders>
            <w:hideMark/>
          </w:tcPr>
          <w:p w14:paraId="63669CBE" w14:textId="1D62E308" w:rsidR="00A66A7B" w:rsidRPr="00E90763" w:rsidRDefault="000E2C0A" w:rsidP="002549D9">
            <w:pPr>
              <w:rPr>
                <w:rFonts w:ascii="Calibri" w:hAnsi="Calibri" w:cs="Calibri"/>
              </w:rPr>
            </w:pPr>
            <w:r w:rsidRPr="00E90763">
              <w:rPr>
                <w:rFonts w:ascii="Calibri" w:hAnsi="Calibri" w:cs="Calibri"/>
              </w:rPr>
              <w:t>SISTEMA</w:t>
            </w:r>
            <w:r w:rsidR="00A66A7B" w:rsidRPr="00E90763">
              <w:rPr>
                <w:rFonts w:ascii="Calibri" w:hAnsi="Calibri" w:cs="Calibri"/>
              </w:rPr>
              <w:t xml:space="preserve"> bus skirta</w:t>
            </w:r>
            <w:r w:rsidR="00277594" w:rsidRPr="00E90763">
              <w:rPr>
                <w:rFonts w:ascii="Calibri" w:hAnsi="Calibri" w:cs="Calibri"/>
              </w:rPr>
              <w:t xml:space="preserve"> a</w:t>
            </w:r>
            <w:r w:rsidR="00A66A7B" w:rsidRPr="00E90763">
              <w:rPr>
                <w:rFonts w:ascii="Calibri" w:hAnsi="Calibri" w:cs="Calibri"/>
              </w:rPr>
              <w:t xml:space="preserve">tlikti duomenų saugojimą bei jų apdorojimą pasitelkiant AI (angl. </w:t>
            </w:r>
            <w:proofErr w:type="spellStart"/>
            <w:r w:rsidR="00A66A7B" w:rsidRPr="00E90763">
              <w:rPr>
                <w:rFonts w:ascii="Calibri" w:hAnsi="Calibri" w:cs="Calibri"/>
              </w:rPr>
              <w:t>Artificial</w:t>
            </w:r>
            <w:proofErr w:type="spellEnd"/>
            <w:r w:rsidR="00A66A7B" w:rsidRPr="00E90763">
              <w:rPr>
                <w:rFonts w:ascii="Calibri" w:hAnsi="Calibri" w:cs="Calibri"/>
              </w:rPr>
              <w:t xml:space="preserve"> </w:t>
            </w:r>
            <w:proofErr w:type="spellStart"/>
            <w:r w:rsidR="00A66A7B" w:rsidRPr="00E90763">
              <w:rPr>
                <w:rFonts w:ascii="Calibri" w:hAnsi="Calibri" w:cs="Calibri"/>
              </w:rPr>
              <w:t>intelligence</w:t>
            </w:r>
            <w:proofErr w:type="spellEnd"/>
            <w:r w:rsidR="00A66A7B" w:rsidRPr="00E90763">
              <w:rPr>
                <w:rFonts w:ascii="Calibri" w:hAnsi="Calibri" w:cs="Calibri"/>
              </w:rPr>
              <w:t>). Visa įranga bus sujungta į bendrą tinklą ir veiks kaip bendra visuma.</w:t>
            </w:r>
          </w:p>
          <w:p w14:paraId="69EEFF64" w14:textId="6B064836" w:rsidR="002549D9" w:rsidRPr="00E90763" w:rsidRDefault="00790201" w:rsidP="00790201">
            <w:pPr>
              <w:rPr>
                <w:rFonts w:ascii="Calibri" w:hAnsi="Calibri" w:cs="Calibri"/>
              </w:rPr>
            </w:pPr>
            <w:r w:rsidRPr="00E90763">
              <w:rPr>
                <w:rFonts w:ascii="Calibri" w:hAnsi="Calibri" w:cs="Calibri"/>
              </w:rPr>
              <w:t>Pirkimas į dalis neskaidomas.</w:t>
            </w:r>
            <w:r w:rsidR="00DF616C" w:rsidRPr="00E90763">
              <w:rPr>
                <w:rFonts w:ascii="Calibri" w:hAnsi="Calibri" w:cs="Calibri"/>
              </w:rPr>
              <w:t xml:space="preserve"> </w:t>
            </w:r>
          </w:p>
        </w:tc>
      </w:tr>
      <w:tr w:rsidR="0095565C" w:rsidRPr="00E90763" w14:paraId="67B33FD3" w14:textId="77777777">
        <w:trPr>
          <w:trHeight w:val="1220"/>
        </w:trPr>
        <w:tc>
          <w:tcPr>
            <w:tcW w:w="990" w:type="dxa"/>
            <w:tcBorders>
              <w:top w:val="single" w:sz="4" w:space="0" w:color="auto"/>
              <w:left w:val="single" w:sz="4" w:space="0" w:color="auto"/>
              <w:bottom w:val="single" w:sz="4" w:space="0" w:color="auto"/>
              <w:right w:val="single" w:sz="4" w:space="0" w:color="auto"/>
            </w:tcBorders>
          </w:tcPr>
          <w:p w14:paraId="7A46E577" w14:textId="77777777" w:rsidR="002549D9" w:rsidRPr="00E90763" w:rsidRDefault="002549D9" w:rsidP="0095565C">
            <w:pPr>
              <w:numPr>
                <w:ilvl w:val="0"/>
                <w:numId w:val="16"/>
              </w:numPr>
              <w:rPr>
                <w:rFonts w:ascii="Calibri" w:hAnsi="Calibri" w:cs="Calibri"/>
                <w:iCs/>
              </w:rPr>
            </w:pPr>
          </w:p>
        </w:tc>
        <w:tc>
          <w:tcPr>
            <w:tcW w:w="2271" w:type="dxa"/>
            <w:tcBorders>
              <w:top w:val="single" w:sz="4" w:space="0" w:color="auto"/>
              <w:left w:val="single" w:sz="4" w:space="0" w:color="auto"/>
              <w:bottom w:val="single" w:sz="4" w:space="0" w:color="auto"/>
              <w:right w:val="single" w:sz="4" w:space="0" w:color="auto"/>
            </w:tcBorders>
            <w:hideMark/>
          </w:tcPr>
          <w:p w14:paraId="0CDDFDAB" w14:textId="77777777" w:rsidR="002549D9" w:rsidRPr="00E90763" w:rsidRDefault="002549D9" w:rsidP="002549D9">
            <w:pPr>
              <w:rPr>
                <w:rFonts w:ascii="Calibri" w:hAnsi="Calibri" w:cs="Calibri"/>
                <w:iCs/>
              </w:rPr>
            </w:pPr>
            <w:r w:rsidRPr="00E90763">
              <w:rPr>
                <w:rFonts w:ascii="Calibri" w:hAnsi="Calibri" w:cs="Calibri"/>
                <w:iCs/>
              </w:rPr>
              <w:t>Prekių pristatymo/ Paslaugų teikimo/ Darbų atlikimo terminai</w:t>
            </w:r>
          </w:p>
        </w:tc>
        <w:tc>
          <w:tcPr>
            <w:tcW w:w="6378" w:type="dxa"/>
            <w:tcBorders>
              <w:top w:val="single" w:sz="4" w:space="0" w:color="auto"/>
              <w:left w:val="single" w:sz="4" w:space="0" w:color="auto"/>
              <w:bottom w:val="single" w:sz="4" w:space="0" w:color="auto"/>
              <w:right w:val="single" w:sz="4" w:space="0" w:color="auto"/>
            </w:tcBorders>
            <w:hideMark/>
          </w:tcPr>
          <w:p w14:paraId="3B595147" w14:textId="564CBB03" w:rsidR="002549D9" w:rsidRPr="00E90763" w:rsidRDefault="002549D9" w:rsidP="002549D9">
            <w:pPr>
              <w:rPr>
                <w:rFonts w:ascii="Calibri" w:hAnsi="Calibri" w:cs="Calibri"/>
                <w:iCs/>
              </w:rPr>
            </w:pPr>
            <w:r w:rsidRPr="00E90763">
              <w:rPr>
                <w:rFonts w:ascii="Calibri" w:hAnsi="Calibri" w:cs="Calibri"/>
                <w:iCs/>
              </w:rPr>
              <w:t xml:space="preserve">Prekės pristatytos turi būti ne vėliau kaip per </w:t>
            </w:r>
            <w:r w:rsidR="00336722" w:rsidRPr="00E90763">
              <w:rPr>
                <w:rFonts w:ascii="Calibri" w:hAnsi="Calibri" w:cs="Calibri"/>
                <w:iCs/>
              </w:rPr>
              <w:t>90</w:t>
            </w:r>
            <w:r w:rsidRPr="00E90763">
              <w:rPr>
                <w:rFonts w:ascii="Calibri" w:hAnsi="Calibri" w:cs="Calibri"/>
                <w:iCs/>
              </w:rPr>
              <w:t xml:space="preserve"> (</w:t>
            </w:r>
            <w:r w:rsidR="00336722" w:rsidRPr="00E90763">
              <w:rPr>
                <w:rFonts w:ascii="Calibri" w:hAnsi="Calibri" w:cs="Calibri"/>
                <w:iCs/>
              </w:rPr>
              <w:t>Devyniasdešimt</w:t>
            </w:r>
            <w:r w:rsidRPr="00E90763">
              <w:rPr>
                <w:rFonts w:ascii="Calibri" w:hAnsi="Calibri" w:cs="Calibri"/>
                <w:iCs/>
              </w:rPr>
              <w:t>) kalendorinių dienų nuo sutarties įsigaliojimo datos.</w:t>
            </w:r>
          </w:p>
          <w:p w14:paraId="6C8FE78F" w14:textId="71963208" w:rsidR="002549D9" w:rsidRPr="00E90763" w:rsidRDefault="002549D9" w:rsidP="002549D9">
            <w:pPr>
              <w:rPr>
                <w:rFonts w:ascii="Calibri" w:hAnsi="Calibri" w:cs="Calibri"/>
                <w:iCs/>
              </w:rPr>
            </w:pPr>
            <w:r w:rsidRPr="00E90763">
              <w:rPr>
                <w:rFonts w:ascii="Calibri" w:hAnsi="Calibri" w:cs="Calibri"/>
                <w:iCs/>
              </w:rPr>
              <w:t xml:space="preserve">Paslaugos turi būti suteiktos ne vėliau kaip </w:t>
            </w:r>
            <w:r w:rsidR="0095565C" w:rsidRPr="00E90763">
              <w:rPr>
                <w:rFonts w:ascii="Calibri" w:hAnsi="Calibri" w:cs="Calibri"/>
                <w:iCs/>
              </w:rPr>
              <w:t>90</w:t>
            </w:r>
            <w:r w:rsidRPr="00E90763">
              <w:rPr>
                <w:rFonts w:ascii="Calibri" w:hAnsi="Calibri" w:cs="Calibri"/>
                <w:iCs/>
              </w:rPr>
              <w:t xml:space="preserve"> </w:t>
            </w:r>
            <w:r w:rsidR="0095565C" w:rsidRPr="00E90763">
              <w:rPr>
                <w:rFonts w:ascii="Calibri" w:hAnsi="Calibri" w:cs="Calibri"/>
                <w:iCs/>
              </w:rPr>
              <w:t>Devyniasdešimt</w:t>
            </w:r>
            <w:r w:rsidRPr="00E90763">
              <w:rPr>
                <w:rFonts w:ascii="Calibri" w:hAnsi="Calibri" w:cs="Calibri"/>
                <w:iCs/>
              </w:rPr>
              <w:t>) per kalendorinių dienų nuo sutarties įsigaliojimo datos.</w:t>
            </w:r>
          </w:p>
        </w:tc>
      </w:tr>
      <w:tr w:rsidR="002549D9" w:rsidRPr="00E90763" w14:paraId="02FCA31B" w14:textId="77777777">
        <w:tc>
          <w:tcPr>
            <w:tcW w:w="990" w:type="dxa"/>
            <w:tcBorders>
              <w:top w:val="single" w:sz="4" w:space="0" w:color="auto"/>
              <w:left w:val="single" w:sz="4" w:space="0" w:color="auto"/>
              <w:bottom w:val="single" w:sz="4" w:space="0" w:color="auto"/>
              <w:right w:val="single" w:sz="4" w:space="0" w:color="auto"/>
            </w:tcBorders>
          </w:tcPr>
          <w:p w14:paraId="62A46AA0" w14:textId="77777777" w:rsidR="002549D9" w:rsidRPr="00E90763" w:rsidRDefault="002549D9" w:rsidP="0095565C">
            <w:pPr>
              <w:numPr>
                <w:ilvl w:val="0"/>
                <w:numId w:val="16"/>
              </w:numPr>
              <w:rPr>
                <w:rFonts w:ascii="Calibri" w:hAnsi="Calibri" w:cs="Calibri"/>
                <w:iCs/>
              </w:rPr>
            </w:pPr>
          </w:p>
        </w:tc>
        <w:tc>
          <w:tcPr>
            <w:tcW w:w="2271" w:type="dxa"/>
            <w:tcBorders>
              <w:top w:val="single" w:sz="4" w:space="0" w:color="auto"/>
              <w:left w:val="single" w:sz="4" w:space="0" w:color="auto"/>
              <w:bottom w:val="single" w:sz="4" w:space="0" w:color="auto"/>
              <w:right w:val="single" w:sz="4" w:space="0" w:color="auto"/>
            </w:tcBorders>
            <w:hideMark/>
          </w:tcPr>
          <w:p w14:paraId="589B6852" w14:textId="77777777" w:rsidR="002549D9" w:rsidRPr="00E90763" w:rsidRDefault="002549D9" w:rsidP="002549D9">
            <w:pPr>
              <w:rPr>
                <w:rFonts w:ascii="Calibri" w:hAnsi="Calibri" w:cs="Calibri"/>
                <w:iCs/>
              </w:rPr>
            </w:pPr>
            <w:r w:rsidRPr="00E90763">
              <w:rPr>
                <w:rFonts w:ascii="Calibri" w:hAnsi="Calibri" w:cs="Calibri"/>
                <w:iCs/>
              </w:rPr>
              <w:t>Prekių pristatymo/ Paslaugų teikimo/ Darbų atlikimo vieta</w:t>
            </w:r>
          </w:p>
        </w:tc>
        <w:tc>
          <w:tcPr>
            <w:tcW w:w="6378" w:type="dxa"/>
            <w:tcBorders>
              <w:top w:val="single" w:sz="4" w:space="0" w:color="auto"/>
              <w:left w:val="single" w:sz="4" w:space="0" w:color="auto"/>
              <w:bottom w:val="single" w:sz="4" w:space="0" w:color="auto"/>
              <w:right w:val="single" w:sz="4" w:space="0" w:color="auto"/>
            </w:tcBorders>
            <w:hideMark/>
          </w:tcPr>
          <w:p w14:paraId="5CFDF6B7" w14:textId="77777777" w:rsidR="002549D9" w:rsidRPr="00E90763" w:rsidRDefault="002549D9" w:rsidP="002549D9">
            <w:pPr>
              <w:rPr>
                <w:rFonts w:ascii="Calibri" w:hAnsi="Calibri" w:cs="Calibri"/>
                <w:iCs/>
              </w:rPr>
            </w:pPr>
            <w:r w:rsidRPr="00E90763">
              <w:rPr>
                <w:rFonts w:ascii="Calibri" w:hAnsi="Calibri" w:cs="Calibri"/>
                <w:iCs/>
              </w:rPr>
              <w:t xml:space="preserve">Prekių pristatymo ir paslaugų teikimo adresas: </w:t>
            </w:r>
          </w:p>
          <w:p w14:paraId="15EEBE06" w14:textId="5AB917F9" w:rsidR="002549D9" w:rsidRPr="00E90763" w:rsidRDefault="005014A4" w:rsidP="002549D9">
            <w:pPr>
              <w:rPr>
                <w:rFonts w:ascii="Calibri" w:hAnsi="Calibri" w:cs="Calibri"/>
                <w:iCs/>
              </w:rPr>
            </w:pPr>
            <w:r w:rsidRPr="00E90763">
              <w:rPr>
                <w:rFonts w:ascii="Calibri" w:hAnsi="Calibri" w:cs="Calibri"/>
              </w:rPr>
              <w:t>Studentų g. 48A, Kaunas</w:t>
            </w:r>
          </w:p>
        </w:tc>
      </w:tr>
    </w:tbl>
    <w:p w14:paraId="78EE9BD0" w14:textId="77777777" w:rsidR="002549D9" w:rsidRPr="00E90763" w:rsidRDefault="002549D9" w:rsidP="00F41D56">
      <w:pPr>
        <w:rPr>
          <w:rFonts w:ascii="Calibri" w:hAnsi="Calibri" w:cs="Calibri"/>
          <w:color w:val="FF0000"/>
        </w:rPr>
      </w:pPr>
    </w:p>
    <w:p w14:paraId="3EBF9F58" w14:textId="08578A2D" w:rsidR="0046272E" w:rsidRPr="00E90763" w:rsidRDefault="0046272E" w:rsidP="1AE72EAA">
      <w:pPr>
        <w:rPr>
          <w:rFonts w:ascii="Calibri" w:hAnsi="Calibri" w:cs="Calibri"/>
          <w:color w:val="FF0000"/>
        </w:rPr>
      </w:pPr>
      <w:r w:rsidRPr="00E90763">
        <w:rPr>
          <w:rFonts w:ascii="Calibri" w:hAnsi="Calibri" w:cs="Calibri"/>
          <w:b/>
        </w:rPr>
        <w:t>II. TECHNINIAI REIKALAVIMAI</w:t>
      </w:r>
    </w:p>
    <w:p w14:paraId="5E55BDD7" w14:textId="70E8A5C5" w:rsidR="1AE72EAA" w:rsidRPr="00E90763" w:rsidRDefault="1AE72EAA" w:rsidP="1AE72EAA">
      <w:pPr>
        <w:rPr>
          <w:rFonts w:ascii="Calibri" w:hAnsi="Calibri" w:cs="Calibri"/>
          <w:b/>
          <w:bCs/>
        </w:rPr>
      </w:pPr>
    </w:p>
    <w:p w14:paraId="3F9B18E6" w14:textId="480E67EA" w:rsidR="00CF36A5" w:rsidRPr="00E90763" w:rsidRDefault="00CF36A5" w:rsidP="00CF36A5">
      <w:pPr>
        <w:spacing w:after="160" w:line="259" w:lineRule="auto"/>
        <w:jc w:val="both"/>
        <w:rPr>
          <w:rFonts w:ascii="Calibri" w:hAnsi="Calibri" w:cs="Calibri"/>
          <w:kern w:val="2"/>
          <w14:ligatures w14:val="standardContextual"/>
        </w:rPr>
      </w:pPr>
      <w:r w:rsidRPr="00E90763">
        <w:rPr>
          <w:rFonts w:ascii="Calibri" w:hAnsi="Calibri" w:cs="Calibri"/>
          <w:iCs/>
          <w:kern w:val="2"/>
          <w14:ligatures w14:val="standardContextual"/>
        </w:rPr>
        <w:t xml:space="preserve">Duomenų saugojimo ir apdorojimo </w:t>
      </w:r>
      <w:r w:rsidR="00790201" w:rsidRPr="00E90763">
        <w:rPr>
          <w:rFonts w:ascii="Calibri" w:hAnsi="Calibri" w:cs="Calibri"/>
          <w:iCs/>
          <w:kern w:val="2"/>
          <w14:ligatures w14:val="standardContextual"/>
        </w:rPr>
        <w:t>sistema</w:t>
      </w:r>
      <w:r w:rsidR="00D2634B" w:rsidRPr="00E90763">
        <w:rPr>
          <w:rFonts w:ascii="Calibri" w:hAnsi="Calibri" w:cs="Calibri"/>
          <w:iCs/>
          <w:kern w:val="2"/>
          <w14:ligatures w14:val="standardContextual"/>
        </w:rPr>
        <w:t xml:space="preserve"> susideda iš skirtingo tipo mazgų</w:t>
      </w:r>
      <w:r w:rsidRPr="00E90763">
        <w:rPr>
          <w:rFonts w:ascii="Calibri" w:hAnsi="Calibri" w:cs="Calibri"/>
          <w:kern w:val="2"/>
          <w14:ligatures w14:val="standardContextual"/>
        </w:rPr>
        <w:t>, sudarančių vieną bendrą sistemą:</w:t>
      </w:r>
    </w:p>
    <w:p w14:paraId="3C1706FF" w14:textId="52890045" w:rsidR="00CF36A5" w:rsidRPr="00E90763" w:rsidRDefault="00284BAF" w:rsidP="00CF36A5">
      <w:pPr>
        <w:numPr>
          <w:ilvl w:val="0"/>
          <w:numId w:val="24"/>
        </w:numPr>
        <w:spacing w:after="200" w:line="276" w:lineRule="auto"/>
        <w:contextualSpacing/>
        <w:jc w:val="both"/>
        <w:rPr>
          <w:rFonts w:ascii="Calibri" w:hAnsi="Calibri" w:cs="Calibri"/>
        </w:rPr>
      </w:pPr>
      <w:r w:rsidRPr="00E90763">
        <w:rPr>
          <w:rFonts w:ascii="Calibri" w:hAnsi="Calibri" w:cs="Calibri"/>
        </w:rPr>
        <w:t>Duomenų</w:t>
      </w:r>
      <w:r w:rsidR="0090033B" w:rsidRPr="00E90763">
        <w:rPr>
          <w:rFonts w:ascii="Calibri" w:hAnsi="Calibri" w:cs="Calibri"/>
        </w:rPr>
        <w:t xml:space="preserve"> saugojimo mazgas;</w:t>
      </w:r>
    </w:p>
    <w:p w14:paraId="5A743D80" w14:textId="6D48078C" w:rsidR="00CF36A5" w:rsidRPr="00E90763" w:rsidRDefault="0090033B" w:rsidP="00CF36A5">
      <w:pPr>
        <w:numPr>
          <w:ilvl w:val="0"/>
          <w:numId w:val="24"/>
        </w:numPr>
        <w:spacing w:after="200" w:line="276" w:lineRule="auto"/>
        <w:contextualSpacing/>
        <w:jc w:val="both"/>
        <w:rPr>
          <w:rFonts w:ascii="Calibri" w:hAnsi="Calibri" w:cs="Calibri"/>
        </w:rPr>
      </w:pPr>
      <w:r w:rsidRPr="00E90763">
        <w:rPr>
          <w:rFonts w:ascii="Calibri" w:hAnsi="Calibri" w:cs="Calibri"/>
        </w:rPr>
        <w:t>Duomenų apdorojimo mazgas;</w:t>
      </w:r>
    </w:p>
    <w:p w14:paraId="386841AD" w14:textId="5000F2CE" w:rsidR="00CF36A5" w:rsidRPr="00E90763" w:rsidRDefault="0090033B" w:rsidP="00CF36A5">
      <w:pPr>
        <w:numPr>
          <w:ilvl w:val="0"/>
          <w:numId w:val="24"/>
        </w:numPr>
        <w:spacing w:after="200" w:line="276" w:lineRule="auto"/>
        <w:contextualSpacing/>
        <w:jc w:val="both"/>
        <w:rPr>
          <w:rFonts w:ascii="Calibri" w:hAnsi="Calibri" w:cs="Calibri"/>
        </w:rPr>
      </w:pPr>
      <w:r w:rsidRPr="00E90763">
        <w:rPr>
          <w:rFonts w:ascii="Calibri" w:hAnsi="Calibri" w:cs="Calibri"/>
        </w:rPr>
        <w:t>Tinklo mazgas;</w:t>
      </w:r>
    </w:p>
    <w:p w14:paraId="4F6F9FC1" w14:textId="34FDAF0B" w:rsidR="00790201" w:rsidRPr="00E90763" w:rsidRDefault="00790201" w:rsidP="00CF36A5">
      <w:pPr>
        <w:numPr>
          <w:ilvl w:val="0"/>
          <w:numId w:val="24"/>
        </w:numPr>
        <w:spacing w:after="200" w:line="276" w:lineRule="auto"/>
        <w:contextualSpacing/>
        <w:jc w:val="both"/>
        <w:rPr>
          <w:rFonts w:ascii="Calibri" w:hAnsi="Calibri" w:cs="Calibri"/>
        </w:rPr>
      </w:pPr>
      <w:r w:rsidRPr="00E90763">
        <w:rPr>
          <w:rFonts w:ascii="Calibri" w:hAnsi="Calibri" w:cs="Calibri"/>
        </w:rPr>
        <w:t>Valdymo komutatoriaus.</w:t>
      </w:r>
    </w:p>
    <w:p w14:paraId="468AE98C" w14:textId="77777777" w:rsidR="00790201" w:rsidRPr="00E90763" w:rsidRDefault="00790201" w:rsidP="00790201">
      <w:pPr>
        <w:spacing w:after="200" w:line="276" w:lineRule="auto"/>
        <w:ind w:left="720"/>
        <w:contextualSpacing/>
        <w:jc w:val="both"/>
        <w:rPr>
          <w:rFonts w:ascii="Calibri" w:hAnsi="Calibri" w:cs="Calibri"/>
        </w:rPr>
      </w:pPr>
    </w:p>
    <w:p w14:paraId="64737680" w14:textId="77777777" w:rsidR="00CF36A5" w:rsidRPr="00E90763" w:rsidRDefault="00CF36A5" w:rsidP="00CF36A5">
      <w:pPr>
        <w:spacing w:after="160" w:line="259" w:lineRule="auto"/>
        <w:jc w:val="both"/>
        <w:rPr>
          <w:rFonts w:ascii="Calibri" w:hAnsi="Calibri" w:cs="Calibri"/>
          <w:kern w:val="2"/>
          <w14:ligatures w14:val="standardContextual"/>
        </w:rPr>
      </w:pPr>
      <w:r w:rsidRPr="00E90763">
        <w:rPr>
          <w:rFonts w:ascii="Calibri" w:hAnsi="Calibri" w:cs="Calibri"/>
          <w:kern w:val="2"/>
          <w14:ligatures w14:val="standardContextual"/>
        </w:rPr>
        <w:t>Įdiegęs įrangą Tiekėjas privalės pateikti išpildomąją dokumentaciją, kurioje turės būti:</w:t>
      </w:r>
    </w:p>
    <w:p w14:paraId="3C95FE51" w14:textId="77777777" w:rsidR="00CF36A5" w:rsidRPr="00E90763" w:rsidRDefault="00CF36A5" w:rsidP="00CF36A5">
      <w:pPr>
        <w:numPr>
          <w:ilvl w:val="0"/>
          <w:numId w:val="24"/>
        </w:numPr>
        <w:spacing w:after="200" w:line="276" w:lineRule="auto"/>
        <w:contextualSpacing/>
        <w:jc w:val="both"/>
        <w:rPr>
          <w:rFonts w:ascii="Calibri" w:hAnsi="Calibri" w:cs="Calibri"/>
        </w:rPr>
      </w:pPr>
      <w:r w:rsidRPr="00E90763">
        <w:rPr>
          <w:rFonts w:ascii="Calibri" w:hAnsi="Calibri" w:cs="Calibri"/>
        </w:rPr>
        <w:t>Įdiegtos fizinės įrangos sujungimo schema;</w:t>
      </w:r>
    </w:p>
    <w:p w14:paraId="614A3FE4" w14:textId="77777777" w:rsidR="00CF36A5" w:rsidRPr="00E90763" w:rsidRDefault="00CF36A5" w:rsidP="00CF36A5">
      <w:pPr>
        <w:numPr>
          <w:ilvl w:val="0"/>
          <w:numId w:val="24"/>
        </w:numPr>
        <w:spacing w:after="200" w:line="276" w:lineRule="auto"/>
        <w:contextualSpacing/>
        <w:jc w:val="both"/>
        <w:rPr>
          <w:rFonts w:ascii="Calibri" w:hAnsi="Calibri" w:cs="Calibri"/>
        </w:rPr>
      </w:pPr>
      <w:r w:rsidRPr="00E90763">
        <w:rPr>
          <w:rFonts w:ascii="Calibri" w:hAnsi="Calibri" w:cs="Calibri"/>
        </w:rPr>
        <w:t>Įdiegtos įrangos loginė sujungimo schema;</w:t>
      </w:r>
    </w:p>
    <w:p w14:paraId="7881FF31" w14:textId="77777777" w:rsidR="00CF36A5" w:rsidRPr="00E90763" w:rsidRDefault="00CF36A5" w:rsidP="00CF36A5">
      <w:pPr>
        <w:numPr>
          <w:ilvl w:val="0"/>
          <w:numId w:val="24"/>
        </w:numPr>
        <w:spacing w:after="200" w:line="276" w:lineRule="auto"/>
        <w:contextualSpacing/>
        <w:jc w:val="both"/>
        <w:rPr>
          <w:rFonts w:ascii="Calibri" w:hAnsi="Calibri" w:cs="Calibri"/>
        </w:rPr>
      </w:pPr>
      <w:r w:rsidRPr="00E90763">
        <w:rPr>
          <w:rFonts w:ascii="Calibri" w:hAnsi="Calibri" w:cs="Calibri"/>
        </w:rPr>
        <w:t>Atliktų įrangos nustatymų aprašymas;</w:t>
      </w:r>
    </w:p>
    <w:p w14:paraId="2E27F430" w14:textId="5EB1F1D7" w:rsidR="00CF36A5" w:rsidRPr="00E90763" w:rsidRDefault="00CF36A5" w:rsidP="00CF36A5">
      <w:pPr>
        <w:numPr>
          <w:ilvl w:val="0"/>
          <w:numId w:val="24"/>
        </w:numPr>
        <w:spacing w:after="200" w:line="276" w:lineRule="auto"/>
        <w:contextualSpacing/>
        <w:jc w:val="both"/>
        <w:rPr>
          <w:rFonts w:ascii="Calibri" w:hAnsi="Calibri" w:cs="Calibri"/>
        </w:rPr>
      </w:pPr>
      <w:r w:rsidRPr="00E90763">
        <w:rPr>
          <w:rFonts w:ascii="Calibri" w:hAnsi="Calibri" w:cs="Calibri"/>
        </w:rPr>
        <w:t>Kita reikalinga informacija, būtina įdiegtam sprendimui eksploatuoti.</w:t>
      </w:r>
    </w:p>
    <w:p w14:paraId="09A16A03" w14:textId="6750916E" w:rsidR="00436EF2" w:rsidRPr="00E90763" w:rsidRDefault="00436EF2" w:rsidP="0090033B">
      <w:pPr>
        <w:jc w:val="both"/>
        <w:rPr>
          <w:rFonts w:ascii="Calibri" w:hAnsi="Calibri" w:cs="Calibri"/>
          <w:color w:val="FF0000"/>
        </w:rPr>
      </w:pPr>
    </w:p>
    <w:p w14:paraId="527D5E0A" w14:textId="78FDB45D" w:rsidR="00317D48" w:rsidRPr="00E90763" w:rsidRDefault="00436EF2" w:rsidP="00436EF2">
      <w:pPr>
        <w:pStyle w:val="ListNumber"/>
        <w:numPr>
          <w:ilvl w:val="0"/>
          <w:numId w:val="0"/>
        </w:numPr>
        <w:ind w:left="360" w:hanging="360"/>
        <w:rPr>
          <w:rFonts w:ascii="Calibri" w:hAnsi="Calibri" w:cs="Calibri"/>
          <w:b/>
          <w:bCs/>
          <w:sz w:val="24"/>
          <w:szCs w:val="24"/>
        </w:rPr>
      </w:pPr>
      <w:bookmarkStart w:id="1" w:name="_Hlk207957655"/>
      <w:bookmarkStart w:id="2" w:name="_Hlk192075899"/>
      <w:r w:rsidRPr="00E90763">
        <w:rPr>
          <w:rFonts w:ascii="Calibri" w:hAnsi="Calibri" w:cs="Calibri"/>
          <w:b/>
          <w:bCs/>
          <w:sz w:val="24"/>
          <w:szCs w:val="24"/>
        </w:rPr>
        <w:t>Duomenų saugojimo</w:t>
      </w:r>
      <w:r w:rsidR="009F46D2" w:rsidRPr="00E90763">
        <w:rPr>
          <w:rFonts w:ascii="Calibri" w:hAnsi="Calibri" w:cs="Calibri"/>
          <w:b/>
          <w:bCs/>
          <w:sz w:val="24"/>
          <w:szCs w:val="24"/>
        </w:rPr>
        <w:t xml:space="preserve"> ir apdorojimo </w:t>
      </w:r>
      <w:r w:rsidR="00790201" w:rsidRPr="00E90763">
        <w:rPr>
          <w:rFonts w:ascii="Calibri" w:hAnsi="Calibri" w:cs="Calibri"/>
          <w:b/>
          <w:bCs/>
          <w:sz w:val="24"/>
          <w:szCs w:val="24"/>
        </w:rPr>
        <w:t>sistemos</w:t>
      </w:r>
      <w:r w:rsidR="0090033B" w:rsidRPr="00E90763">
        <w:rPr>
          <w:rFonts w:ascii="Calibri" w:hAnsi="Calibri" w:cs="Calibri"/>
          <w:b/>
          <w:bCs/>
          <w:sz w:val="24"/>
          <w:szCs w:val="24"/>
        </w:rPr>
        <w:t xml:space="preserve"> techninės specifikacijos</w:t>
      </w:r>
      <w:bookmarkEnd w:id="1"/>
    </w:p>
    <w:p w14:paraId="76822CB5" w14:textId="77777777" w:rsidR="00246B42" w:rsidRPr="00E90763" w:rsidRDefault="00246B42" w:rsidP="00436EF2">
      <w:pPr>
        <w:pStyle w:val="ListNumber"/>
        <w:numPr>
          <w:ilvl w:val="0"/>
          <w:numId w:val="0"/>
        </w:numPr>
        <w:ind w:left="360" w:hanging="360"/>
        <w:rPr>
          <w:rFonts w:ascii="Calibri" w:hAnsi="Calibri" w:cs="Calibri"/>
          <w:b/>
          <w:bCs/>
          <w:sz w:val="24"/>
          <w:szCs w:val="24"/>
        </w:rPr>
      </w:pPr>
    </w:p>
    <w:p w14:paraId="7F493418" w14:textId="09761F31" w:rsidR="00246B42" w:rsidRPr="00E90763" w:rsidRDefault="00246B42" w:rsidP="002F7034">
      <w:pPr>
        <w:pStyle w:val="ListNumber"/>
        <w:rPr>
          <w:rFonts w:ascii="Calibri" w:hAnsi="Calibri" w:cs="Calibri"/>
          <w:b/>
          <w:bCs/>
        </w:rPr>
      </w:pPr>
      <w:r w:rsidRPr="00E90763">
        <w:rPr>
          <w:rFonts w:ascii="Calibri" w:hAnsi="Calibri" w:cs="Calibri"/>
          <w:b/>
          <w:bCs/>
        </w:rPr>
        <w:t xml:space="preserve">Duomenų </w:t>
      </w:r>
      <w:r w:rsidR="00C066BB" w:rsidRPr="00E90763">
        <w:rPr>
          <w:rFonts w:ascii="Calibri" w:hAnsi="Calibri" w:cs="Calibri"/>
          <w:b/>
          <w:bCs/>
        </w:rPr>
        <w:t>saugojimo mazga</w:t>
      </w:r>
      <w:r w:rsidR="00776064" w:rsidRPr="00E90763">
        <w:rPr>
          <w:rFonts w:ascii="Calibri" w:hAnsi="Calibri" w:cs="Calibri"/>
          <w:b/>
          <w:bCs/>
        </w:rPr>
        <w:t>s</w:t>
      </w:r>
      <w:r w:rsidR="00E65EF9" w:rsidRPr="00E90763">
        <w:rPr>
          <w:rFonts w:ascii="Calibri" w:hAnsi="Calibri" w:cs="Calibri"/>
          <w:b/>
          <w:bCs/>
        </w:rPr>
        <w:t xml:space="preserve"> (1 vnt.)</w:t>
      </w:r>
    </w:p>
    <w:tbl>
      <w:tblPr>
        <w:tblStyle w:val="TableGrid"/>
        <w:tblW w:w="10688" w:type="dxa"/>
        <w:tblInd w:w="-998" w:type="dxa"/>
        <w:tblLook w:val="04A0" w:firstRow="1" w:lastRow="0" w:firstColumn="1" w:lastColumn="0" w:noHBand="0" w:noVBand="1"/>
      </w:tblPr>
      <w:tblGrid>
        <w:gridCol w:w="585"/>
        <w:gridCol w:w="1706"/>
        <w:gridCol w:w="4656"/>
        <w:gridCol w:w="3741"/>
      </w:tblGrid>
      <w:tr w:rsidR="00246B42" w:rsidRPr="00E90763" w14:paraId="453FE14A" w14:textId="79C419F8" w:rsidTr="1AE72EAA">
        <w:tc>
          <w:tcPr>
            <w:tcW w:w="585" w:type="dxa"/>
          </w:tcPr>
          <w:bookmarkEnd w:id="2"/>
          <w:p w14:paraId="6FB68199" w14:textId="77777777" w:rsidR="00246B42" w:rsidRPr="00E90763" w:rsidRDefault="00246B42" w:rsidP="00A97060">
            <w:pPr>
              <w:rPr>
                <w:rFonts w:ascii="Calibri" w:hAnsi="Calibri" w:cs="Calibri"/>
              </w:rPr>
            </w:pPr>
            <w:r w:rsidRPr="00E90763">
              <w:rPr>
                <w:rFonts w:ascii="Calibri" w:hAnsi="Calibri" w:cs="Calibri"/>
                <w:b/>
              </w:rPr>
              <w:t>Eil. Nr.</w:t>
            </w:r>
          </w:p>
        </w:tc>
        <w:tc>
          <w:tcPr>
            <w:tcW w:w="1706" w:type="dxa"/>
          </w:tcPr>
          <w:p w14:paraId="4796C983" w14:textId="6050C978" w:rsidR="00246B42" w:rsidRPr="00E90763" w:rsidRDefault="00246B42" w:rsidP="00A97060">
            <w:pPr>
              <w:rPr>
                <w:rFonts w:ascii="Calibri" w:hAnsi="Calibri" w:cs="Calibri"/>
              </w:rPr>
            </w:pPr>
            <w:r w:rsidRPr="00E90763">
              <w:rPr>
                <w:rFonts w:ascii="Calibri" w:hAnsi="Calibri" w:cs="Calibri"/>
                <w:b/>
                <w:bCs/>
              </w:rPr>
              <w:t>Parametras</w:t>
            </w:r>
          </w:p>
        </w:tc>
        <w:tc>
          <w:tcPr>
            <w:tcW w:w="4656" w:type="dxa"/>
          </w:tcPr>
          <w:p w14:paraId="7EBD7509" w14:textId="47A7191F" w:rsidR="00246B42" w:rsidRPr="00E90763" w:rsidRDefault="00246B42" w:rsidP="00A97060">
            <w:pPr>
              <w:rPr>
                <w:rFonts w:ascii="Calibri" w:hAnsi="Calibri" w:cs="Calibri"/>
                <w:iCs/>
              </w:rPr>
            </w:pPr>
            <w:r w:rsidRPr="00E90763">
              <w:rPr>
                <w:rFonts w:ascii="Calibri" w:hAnsi="Calibri" w:cs="Calibri"/>
                <w:b/>
                <w:bCs/>
                <w:iCs/>
              </w:rPr>
              <w:t>Reikalaujama parametro reikšmė</w:t>
            </w:r>
          </w:p>
        </w:tc>
        <w:tc>
          <w:tcPr>
            <w:tcW w:w="3741" w:type="dxa"/>
          </w:tcPr>
          <w:p w14:paraId="7325448A" w14:textId="3D616FE4" w:rsidR="00246B42" w:rsidRPr="00E90763" w:rsidRDefault="00246B42" w:rsidP="00246B42">
            <w:pPr>
              <w:ind w:left="90" w:right="128"/>
              <w:jc w:val="both"/>
              <w:textAlignment w:val="baseline"/>
              <w:rPr>
                <w:rFonts w:ascii="Calibri" w:eastAsia="Times New Roman" w:hAnsi="Calibri" w:cs="Calibri"/>
                <w:b/>
                <w:bCs/>
                <w:kern w:val="2"/>
                <w:lang w:eastAsia="lt-LT"/>
                <w14:ligatures w14:val="standardContextual"/>
              </w:rPr>
            </w:pPr>
            <w:r w:rsidRPr="00E90763">
              <w:rPr>
                <w:rFonts w:ascii="Calibri" w:eastAsia="Times New Roman" w:hAnsi="Calibri" w:cs="Calibri"/>
                <w:b/>
                <w:bCs/>
                <w:kern w:val="2"/>
                <w:lang w:eastAsia="lt-LT"/>
                <w14:ligatures w14:val="standardContextual"/>
              </w:rPr>
              <w:t xml:space="preserve">Siūlomų prekių ar paslaugų charakteristikos/ parametrų reikšmės ir reikalavimą įrodančios </w:t>
            </w:r>
            <w:r w:rsidRPr="00E90763">
              <w:rPr>
                <w:rFonts w:ascii="Calibri" w:hAnsi="Calibri" w:cs="Calibri"/>
                <w:b/>
                <w:bCs/>
                <w:kern w:val="2"/>
                <w14:ligatures w14:val="standardContextual"/>
              </w:rPr>
              <w:t>gamintojo deklaracijos ar gamintojo techniniai dokumentai, ar</w:t>
            </w:r>
            <w:r w:rsidRPr="00E90763">
              <w:rPr>
                <w:rFonts w:ascii="Calibri" w:eastAsia="Times New Roman" w:hAnsi="Calibri" w:cs="Calibri"/>
                <w:b/>
                <w:bCs/>
                <w:kern w:val="2"/>
                <w:lang w:eastAsia="lt-LT"/>
                <w14:ligatures w14:val="standardContextual"/>
              </w:rPr>
              <w:t xml:space="preserve"> ekranvaizdžiai, ar nuorodos į viešai prieinamus šaltinius</w:t>
            </w:r>
          </w:p>
        </w:tc>
      </w:tr>
      <w:tr w:rsidR="00246B42" w:rsidRPr="00E90763" w14:paraId="35BF4BF9" w14:textId="77C34F4D" w:rsidTr="1AE72EAA">
        <w:tc>
          <w:tcPr>
            <w:tcW w:w="585" w:type="dxa"/>
          </w:tcPr>
          <w:p w14:paraId="3EB2BA03" w14:textId="77777777" w:rsidR="00246B42" w:rsidRPr="00E90763" w:rsidRDefault="00246B42" w:rsidP="00620383">
            <w:pPr>
              <w:rPr>
                <w:rFonts w:ascii="Calibri" w:hAnsi="Calibri" w:cs="Calibri"/>
              </w:rPr>
            </w:pPr>
            <w:r w:rsidRPr="00E90763">
              <w:rPr>
                <w:rFonts w:ascii="Calibri" w:hAnsi="Calibri" w:cs="Calibri"/>
              </w:rPr>
              <w:lastRenderedPageBreak/>
              <w:t>1.</w:t>
            </w:r>
          </w:p>
        </w:tc>
        <w:tc>
          <w:tcPr>
            <w:tcW w:w="1706" w:type="dxa"/>
          </w:tcPr>
          <w:p w14:paraId="6996CEAB" w14:textId="53FB581D" w:rsidR="00246B42" w:rsidRPr="00E90763" w:rsidRDefault="00246B42" w:rsidP="00620383">
            <w:pPr>
              <w:rPr>
                <w:rFonts w:ascii="Calibri" w:hAnsi="Calibri" w:cs="Calibri"/>
              </w:rPr>
            </w:pPr>
            <w:r w:rsidRPr="00E90763">
              <w:rPr>
                <w:rFonts w:ascii="Calibri" w:hAnsi="Calibri" w:cs="Calibri"/>
              </w:rPr>
              <w:t xml:space="preserve">Duomenų </w:t>
            </w:r>
            <w:r w:rsidR="003D4953" w:rsidRPr="00E90763">
              <w:rPr>
                <w:rFonts w:ascii="Calibri" w:hAnsi="Calibri" w:cs="Calibri"/>
              </w:rPr>
              <w:t xml:space="preserve">saugojimo mazgo </w:t>
            </w:r>
            <w:r w:rsidRPr="00E90763">
              <w:rPr>
                <w:rFonts w:ascii="Calibri" w:hAnsi="Calibri" w:cs="Calibri"/>
              </w:rPr>
              <w:t>tipas</w:t>
            </w:r>
          </w:p>
        </w:tc>
        <w:tc>
          <w:tcPr>
            <w:tcW w:w="4656" w:type="dxa"/>
          </w:tcPr>
          <w:p w14:paraId="59835E32" w14:textId="77777777" w:rsidR="00246B42" w:rsidRPr="00E90763" w:rsidRDefault="00246B42" w:rsidP="003338C2">
            <w:pPr>
              <w:jc w:val="both"/>
              <w:rPr>
                <w:rFonts w:ascii="Calibri" w:hAnsi="Calibri" w:cs="Calibri"/>
              </w:rPr>
            </w:pPr>
            <w:r w:rsidRPr="00E90763">
              <w:rPr>
                <w:rFonts w:ascii="Calibri" w:hAnsi="Calibri" w:cs="Calibri"/>
              </w:rPr>
              <w:t>NAS tipo duomenų saugykla, kurią gamintojas viešame savo interneto puslapyje aiškiai įvardina kaip tokią.</w:t>
            </w:r>
          </w:p>
          <w:p w14:paraId="7ED468A4" w14:textId="169748A3" w:rsidR="00246B42" w:rsidRPr="00E90763" w:rsidRDefault="00246B42" w:rsidP="00DF372A">
            <w:pPr>
              <w:spacing w:after="120"/>
              <w:jc w:val="both"/>
              <w:rPr>
                <w:rFonts w:ascii="Calibri" w:eastAsia="Times New Roman" w:hAnsi="Calibri" w:cs="Calibri"/>
              </w:rPr>
            </w:pPr>
            <w:r w:rsidRPr="00E90763">
              <w:rPr>
                <w:rFonts w:ascii="Calibri" w:hAnsi="Calibri" w:cs="Calibri"/>
              </w:rPr>
              <w:t>Duomenų saugykla turi būti „</w:t>
            </w:r>
            <w:proofErr w:type="spellStart"/>
            <w:r w:rsidRPr="00E90763">
              <w:rPr>
                <w:rFonts w:ascii="Calibri" w:eastAsia="Times New Roman" w:hAnsi="Calibri" w:cs="Calibri"/>
              </w:rPr>
              <w:t>scale-out</w:t>
            </w:r>
            <w:proofErr w:type="spellEnd"/>
            <w:r w:rsidRPr="00E90763">
              <w:rPr>
                <w:rFonts w:ascii="Calibri" w:eastAsia="Times New Roman" w:hAnsi="Calibri" w:cs="Calibri"/>
              </w:rPr>
              <w:t>“ architektūros, kai failai paskirstomi visuose valdymo blokuose. Visi valdymo blokai turi veikti aktyviu režimu, (tą pačią failų sistemą mato visi valdymo blokai skaitymo / rašymo režimu). Duomenų saugyklos talpa ir valdymo blokų skaičius plečiant turi didėti tiesiškai (pridėjus talpą, pridedami ir valdymo blokai (apdorojimo galia ir atmintis).</w:t>
            </w:r>
            <w:r w:rsidRPr="00E90763">
              <w:rPr>
                <w:rFonts w:ascii="Calibri" w:hAnsi="Calibri" w:cs="Calibri"/>
              </w:rPr>
              <w:t xml:space="preserve"> NAS saugyklos architektūra nestabdant saugyklos darbo turi leisti didinti saugyklos našumą ir naudingą talpą pridedant papildomus mazgus. </w:t>
            </w:r>
          </w:p>
        </w:tc>
        <w:tc>
          <w:tcPr>
            <w:tcW w:w="3741" w:type="dxa"/>
          </w:tcPr>
          <w:p w14:paraId="1AC62FD7" w14:textId="77777777" w:rsidR="00246B42" w:rsidRPr="00E90763" w:rsidRDefault="00246B42" w:rsidP="003338C2">
            <w:pPr>
              <w:jc w:val="both"/>
              <w:rPr>
                <w:rFonts w:ascii="Calibri" w:hAnsi="Calibri" w:cs="Calibri"/>
              </w:rPr>
            </w:pPr>
          </w:p>
        </w:tc>
      </w:tr>
      <w:tr w:rsidR="00246B42" w:rsidRPr="00E90763" w14:paraId="02E31E31" w14:textId="4026101D" w:rsidTr="1AE72EAA">
        <w:tc>
          <w:tcPr>
            <w:tcW w:w="585" w:type="dxa"/>
          </w:tcPr>
          <w:p w14:paraId="06D2549F" w14:textId="77777777" w:rsidR="00246B42" w:rsidRPr="00E90763" w:rsidRDefault="00246B42" w:rsidP="00620383">
            <w:pPr>
              <w:rPr>
                <w:rFonts w:ascii="Calibri" w:hAnsi="Calibri" w:cs="Calibri"/>
              </w:rPr>
            </w:pPr>
            <w:r w:rsidRPr="00E90763">
              <w:rPr>
                <w:rFonts w:ascii="Calibri" w:hAnsi="Calibri" w:cs="Calibri"/>
              </w:rPr>
              <w:t>2.</w:t>
            </w:r>
          </w:p>
        </w:tc>
        <w:tc>
          <w:tcPr>
            <w:tcW w:w="1706" w:type="dxa"/>
          </w:tcPr>
          <w:p w14:paraId="4E04FDFA" w14:textId="77777777" w:rsidR="00246B42" w:rsidRPr="00E90763" w:rsidRDefault="00246B42" w:rsidP="00620383">
            <w:pPr>
              <w:rPr>
                <w:rFonts w:ascii="Calibri" w:hAnsi="Calibri" w:cs="Calibri"/>
              </w:rPr>
            </w:pPr>
            <w:r w:rsidRPr="00E90763">
              <w:rPr>
                <w:rFonts w:ascii="Calibri" w:hAnsi="Calibri" w:cs="Calibri"/>
              </w:rPr>
              <w:t>Palaikomi protokolai ir jų funkcionalumas</w:t>
            </w:r>
          </w:p>
        </w:tc>
        <w:tc>
          <w:tcPr>
            <w:tcW w:w="4656" w:type="dxa"/>
          </w:tcPr>
          <w:p w14:paraId="25EA321F" w14:textId="3655C578" w:rsidR="00246B42" w:rsidRPr="00E90763" w:rsidRDefault="00246B42" w:rsidP="003338C2">
            <w:pPr>
              <w:jc w:val="both"/>
              <w:rPr>
                <w:rFonts w:ascii="Calibri" w:hAnsi="Calibri" w:cs="Calibri"/>
              </w:rPr>
            </w:pPr>
            <w:r w:rsidRPr="00E90763">
              <w:rPr>
                <w:rFonts w:ascii="Calibri" w:hAnsi="Calibri" w:cs="Calibri"/>
              </w:rPr>
              <w:t>NAS duomenų saugykla turi palaikyti S3, NFS V3, V4.1 ir SMB 3.x  duomenų perdavimo protokolus. Visos saugomos bylos turi būti pasiekiamos S3, NFS ir SMB protokolus vienu metu. Jei siūlomas sprendimas to nepalaiko, galima pateikti sprendimą su 50% daugiau talpos, nes dalis saugomų bylų bus dubliuojama tarp skirtingų S3, SMB ir NFS prieigų.</w:t>
            </w:r>
          </w:p>
          <w:p w14:paraId="2491A7E7" w14:textId="6A0AF7E8" w:rsidR="00246B42" w:rsidRPr="00E90763" w:rsidRDefault="00246B42" w:rsidP="2F13F87A">
            <w:pPr>
              <w:spacing w:after="120"/>
              <w:jc w:val="both"/>
              <w:rPr>
                <w:rFonts w:ascii="Calibri" w:hAnsi="Calibri" w:cs="Calibri"/>
              </w:rPr>
            </w:pPr>
            <w:r w:rsidRPr="00E90763">
              <w:rPr>
                <w:rFonts w:ascii="Calibri" w:hAnsi="Calibri" w:cs="Calibri"/>
              </w:rPr>
              <w:t xml:space="preserve">Saugomų bylų palaikomas maksimalus dydis turi būti ne mažesnis nei 16 </w:t>
            </w:r>
            <w:proofErr w:type="spellStart"/>
            <w:r w:rsidRPr="00E90763">
              <w:rPr>
                <w:rFonts w:ascii="Calibri" w:hAnsi="Calibri" w:cs="Calibri"/>
              </w:rPr>
              <w:t>TiB</w:t>
            </w:r>
            <w:proofErr w:type="spellEnd"/>
            <w:r w:rsidRPr="00E90763">
              <w:rPr>
                <w:rFonts w:ascii="Calibri" w:hAnsi="Calibri" w:cs="Calibri"/>
              </w:rPr>
              <w:t>.</w:t>
            </w:r>
          </w:p>
        </w:tc>
        <w:tc>
          <w:tcPr>
            <w:tcW w:w="3741" w:type="dxa"/>
          </w:tcPr>
          <w:p w14:paraId="0F450D8B" w14:textId="77777777" w:rsidR="00246B42" w:rsidRPr="00E90763" w:rsidRDefault="00246B42" w:rsidP="003338C2">
            <w:pPr>
              <w:jc w:val="both"/>
              <w:rPr>
                <w:rFonts w:ascii="Calibri" w:hAnsi="Calibri" w:cs="Calibri"/>
              </w:rPr>
            </w:pPr>
          </w:p>
        </w:tc>
      </w:tr>
      <w:tr w:rsidR="00246B42" w:rsidRPr="00E90763" w14:paraId="7C28CB0A" w14:textId="67253B46" w:rsidTr="1AE72EAA">
        <w:tc>
          <w:tcPr>
            <w:tcW w:w="585" w:type="dxa"/>
          </w:tcPr>
          <w:p w14:paraId="5E09E609" w14:textId="77777777" w:rsidR="00246B42" w:rsidRPr="00E90763" w:rsidRDefault="00246B42" w:rsidP="00620383">
            <w:pPr>
              <w:rPr>
                <w:rFonts w:ascii="Calibri" w:hAnsi="Calibri" w:cs="Calibri"/>
              </w:rPr>
            </w:pPr>
            <w:r w:rsidRPr="00E90763">
              <w:rPr>
                <w:rFonts w:ascii="Calibri" w:hAnsi="Calibri" w:cs="Calibri"/>
              </w:rPr>
              <w:t>3.</w:t>
            </w:r>
          </w:p>
        </w:tc>
        <w:tc>
          <w:tcPr>
            <w:tcW w:w="1706" w:type="dxa"/>
          </w:tcPr>
          <w:p w14:paraId="3CCAD5DE" w14:textId="77777777" w:rsidR="00246B42" w:rsidRPr="00E90763" w:rsidRDefault="00246B42" w:rsidP="00620383">
            <w:pPr>
              <w:rPr>
                <w:rFonts w:ascii="Calibri" w:hAnsi="Calibri" w:cs="Calibri"/>
              </w:rPr>
            </w:pPr>
            <w:r w:rsidRPr="00E90763">
              <w:rPr>
                <w:rFonts w:ascii="Calibri" w:hAnsi="Calibri" w:cs="Calibri"/>
              </w:rPr>
              <w:t>NAS duomenų saugyklos talpa</w:t>
            </w:r>
          </w:p>
        </w:tc>
        <w:tc>
          <w:tcPr>
            <w:tcW w:w="4656" w:type="dxa"/>
          </w:tcPr>
          <w:p w14:paraId="4C7B7406" w14:textId="2C2C76CD" w:rsidR="00246B42" w:rsidRPr="00E90763" w:rsidRDefault="00246B42" w:rsidP="003338C2">
            <w:pPr>
              <w:jc w:val="both"/>
              <w:rPr>
                <w:rFonts w:ascii="Calibri" w:hAnsi="Calibri" w:cs="Calibri"/>
              </w:rPr>
            </w:pPr>
            <w:r w:rsidRPr="00E90763">
              <w:rPr>
                <w:rFonts w:ascii="Calibri" w:hAnsi="Calibri" w:cs="Calibri"/>
              </w:rPr>
              <w:t>Siūloma NAS saugykla turi turėti ne mažiau kaip 150 TB naudingos talpos. Talpą turi būti galima užpildyti iki 99% be jokios įtakos našumui ar sistemos stabilumui (iki 148,5 TB realių duomenų).</w:t>
            </w:r>
          </w:p>
          <w:p w14:paraId="3718A5BF" w14:textId="3836D543" w:rsidR="00246B42" w:rsidRPr="00E90763" w:rsidRDefault="00246B42" w:rsidP="003338C2">
            <w:pPr>
              <w:jc w:val="both"/>
              <w:rPr>
                <w:rFonts w:ascii="Calibri" w:hAnsi="Calibri" w:cs="Calibri"/>
              </w:rPr>
            </w:pPr>
            <w:r w:rsidRPr="00E90763">
              <w:rPr>
                <w:rFonts w:ascii="Calibri" w:hAnsi="Calibri" w:cs="Calibri"/>
              </w:rPr>
              <w:t>Jei sprendimo gamintojo gerosios praktikos rekomenduoja talpą užpildyti iki mažesnio procento, turi būti pateikta atitinkamai daugiau talpos (Pavyzdys: jei gerosios praktikos rekomenduoja sistemą užpildyti ne daugiau kaip 90% siekiant išlaikyti maksimalų našumą, tokiam sprendimui reikia pateikti 148,5 TB / 0,9 = 165 TB naudingos talpos). Turi būti pateikta nuoroda į atitinkamą siūlomo sprendimo gamintojo gerųjų praktikų dokumentą ar viešą gamintojo puslapį, kuriame yra aprašytos minimos praktikos.</w:t>
            </w:r>
          </w:p>
          <w:p w14:paraId="479B7205" w14:textId="583A6977" w:rsidR="00246B42" w:rsidRPr="00E90763" w:rsidRDefault="00246B42" w:rsidP="003338C2">
            <w:pPr>
              <w:jc w:val="both"/>
              <w:rPr>
                <w:rFonts w:ascii="Calibri" w:hAnsi="Calibri" w:cs="Calibri"/>
              </w:rPr>
            </w:pPr>
            <w:r w:rsidRPr="00E90763">
              <w:rPr>
                <w:rFonts w:ascii="Calibri" w:hAnsi="Calibri" w:cs="Calibri"/>
              </w:rPr>
              <w:t>Talpą turi būti galima praplėsti iki 7 PB plečiant tokiais pačiais mazgais.</w:t>
            </w:r>
          </w:p>
          <w:p w14:paraId="3171F74B" w14:textId="6F7E0625" w:rsidR="00246B42" w:rsidRPr="00E90763" w:rsidRDefault="00246B42" w:rsidP="003338C2">
            <w:pPr>
              <w:spacing w:after="120"/>
              <w:jc w:val="both"/>
              <w:rPr>
                <w:rFonts w:ascii="Calibri" w:hAnsi="Calibri" w:cs="Calibri"/>
              </w:rPr>
            </w:pPr>
            <w:r w:rsidRPr="00E90763">
              <w:rPr>
                <w:rFonts w:ascii="Calibri" w:hAnsi="Calibri" w:cs="Calibri"/>
              </w:rPr>
              <w:t>Visa reikalaujama pateikti NAS duomenų saugyklos talpa vartotojams turi būti prieinama per bet kurį NAS duomenų saugojimo telkinio mazgą ir turi būti prieinama kaip vieninga talpa su viena vardų sritimi turinio prieigai (angl. „</w:t>
            </w:r>
            <w:proofErr w:type="spellStart"/>
            <w:r w:rsidRPr="00E90763">
              <w:rPr>
                <w:rFonts w:ascii="Calibri" w:hAnsi="Calibri" w:cs="Calibri"/>
              </w:rPr>
              <w:t>single</w:t>
            </w:r>
            <w:proofErr w:type="spellEnd"/>
            <w:r w:rsidRPr="00E90763">
              <w:rPr>
                <w:rFonts w:ascii="Calibri" w:hAnsi="Calibri" w:cs="Calibri"/>
              </w:rPr>
              <w:t xml:space="preserve"> </w:t>
            </w:r>
            <w:proofErr w:type="spellStart"/>
            <w:r w:rsidRPr="00E90763">
              <w:rPr>
                <w:rFonts w:ascii="Calibri" w:hAnsi="Calibri" w:cs="Calibri"/>
              </w:rPr>
              <w:t>namespace</w:t>
            </w:r>
            <w:proofErr w:type="spellEnd"/>
            <w:r w:rsidRPr="00E90763">
              <w:rPr>
                <w:rFonts w:ascii="Calibri" w:hAnsi="Calibri" w:cs="Calibri"/>
              </w:rPr>
              <w:t xml:space="preserve">“). </w:t>
            </w:r>
          </w:p>
        </w:tc>
        <w:tc>
          <w:tcPr>
            <w:tcW w:w="3741" w:type="dxa"/>
          </w:tcPr>
          <w:p w14:paraId="1A5FEBF6" w14:textId="77777777" w:rsidR="00246B42" w:rsidRPr="00E90763" w:rsidRDefault="00246B42" w:rsidP="003338C2">
            <w:pPr>
              <w:jc w:val="both"/>
              <w:rPr>
                <w:rFonts w:ascii="Calibri" w:hAnsi="Calibri" w:cs="Calibri"/>
              </w:rPr>
            </w:pPr>
          </w:p>
        </w:tc>
      </w:tr>
      <w:tr w:rsidR="00246B42" w:rsidRPr="00E90763" w14:paraId="3683136A" w14:textId="6CEBF5AF" w:rsidTr="1AE72EAA">
        <w:tc>
          <w:tcPr>
            <w:tcW w:w="585" w:type="dxa"/>
          </w:tcPr>
          <w:p w14:paraId="440233D2" w14:textId="77777777" w:rsidR="00246B42" w:rsidRPr="00E90763" w:rsidRDefault="00246B42" w:rsidP="00620383">
            <w:pPr>
              <w:rPr>
                <w:rFonts w:ascii="Calibri" w:hAnsi="Calibri" w:cs="Calibri"/>
              </w:rPr>
            </w:pPr>
            <w:r w:rsidRPr="00E90763">
              <w:rPr>
                <w:rFonts w:ascii="Calibri" w:hAnsi="Calibri" w:cs="Calibri"/>
              </w:rPr>
              <w:t>4.</w:t>
            </w:r>
          </w:p>
        </w:tc>
        <w:tc>
          <w:tcPr>
            <w:tcW w:w="1706" w:type="dxa"/>
          </w:tcPr>
          <w:p w14:paraId="238ADC6D" w14:textId="77777777" w:rsidR="00246B42" w:rsidRPr="00E90763" w:rsidRDefault="00246B42" w:rsidP="00620383">
            <w:pPr>
              <w:rPr>
                <w:rFonts w:ascii="Calibri" w:hAnsi="Calibri" w:cs="Calibri"/>
              </w:rPr>
            </w:pPr>
            <w:r w:rsidRPr="00E90763">
              <w:rPr>
                <w:rFonts w:ascii="Calibri" w:hAnsi="Calibri" w:cs="Calibri"/>
              </w:rPr>
              <w:t>Našumo parametrai</w:t>
            </w:r>
          </w:p>
        </w:tc>
        <w:tc>
          <w:tcPr>
            <w:tcW w:w="4656" w:type="dxa"/>
          </w:tcPr>
          <w:p w14:paraId="213712F9" w14:textId="215EF3DB" w:rsidR="00246B42" w:rsidRPr="00E90763" w:rsidRDefault="00246B42" w:rsidP="003338C2">
            <w:pPr>
              <w:jc w:val="both"/>
              <w:rPr>
                <w:rFonts w:ascii="Calibri" w:hAnsi="Calibri" w:cs="Calibri"/>
              </w:rPr>
            </w:pPr>
            <w:r w:rsidRPr="00E90763">
              <w:rPr>
                <w:rFonts w:ascii="Calibri" w:hAnsi="Calibri" w:cs="Calibri"/>
              </w:rPr>
              <w:t>Saugyklos technologija turi leisti atnaujinti programinės įrangos versijas bei atlikti saugyklos mazgų migravimą į gamintojo išleistus naujų technologijų mazgus, nestabdant saugyklos darbo bei išsaugant visas duomenų saugojimo taisykles.</w:t>
            </w:r>
          </w:p>
          <w:p w14:paraId="5A973A38" w14:textId="2E3434BD" w:rsidR="00246B42" w:rsidRPr="00E90763" w:rsidRDefault="00246B42" w:rsidP="003338C2">
            <w:pPr>
              <w:jc w:val="both"/>
              <w:rPr>
                <w:rFonts w:ascii="Calibri" w:hAnsi="Calibri" w:cs="Calibri"/>
              </w:rPr>
            </w:pPr>
            <w:r w:rsidRPr="00E90763">
              <w:rPr>
                <w:rFonts w:ascii="Calibri" w:hAnsi="Calibri" w:cs="Calibri"/>
              </w:rPr>
              <w:t>Siūlomos konfigūracijos duomenų saugyklos maksimalus galimas maksimalus našumas NFS atveju turi būti ne mažesnis kaip 6 GB/s skaitymo ir 6 GB/s rašymo operacijoms. Vieno srauto skaitymo ir rašymo našumas turi būti ne blogesnis nei 1 GB/s. Palaikomas IOPS kiekis turi būti ne mažesnis nei 50 000 IOPS. Turi būti pateiktas oficialaus gamintojo našumo įrankio rezultatas.</w:t>
            </w:r>
          </w:p>
          <w:p w14:paraId="235CB471" w14:textId="06D646AD" w:rsidR="00246B42" w:rsidRPr="00E90763" w:rsidRDefault="00246B42" w:rsidP="00DF372A">
            <w:pPr>
              <w:spacing w:after="120"/>
              <w:jc w:val="both"/>
              <w:rPr>
                <w:rFonts w:ascii="Calibri" w:hAnsi="Calibri" w:cs="Calibri"/>
              </w:rPr>
            </w:pPr>
            <w:r w:rsidRPr="00E90763">
              <w:rPr>
                <w:rFonts w:ascii="Calibri" w:hAnsi="Calibri" w:cs="Calibri"/>
              </w:rPr>
              <w:t>Turi būti galimybė didinti maksimalų galimą duomenų saugyklos našumą ir pralaidumą pridedant papildomus mazgus.</w:t>
            </w:r>
          </w:p>
        </w:tc>
        <w:tc>
          <w:tcPr>
            <w:tcW w:w="3741" w:type="dxa"/>
          </w:tcPr>
          <w:p w14:paraId="333D390E" w14:textId="77777777" w:rsidR="00246B42" w:rsidRPr="00E90763" w:rsidRDefault="00246B42" w:rsidP="003338C2">
            <w:pPr>
              <w:jc w:val="both"/>
              <w:rPr>
                <w:rFonts w:ascii="Calibri" w:hAnsi="Calibri" w:cs="Calibri"/>
              </w:rPr>
            </w:pPr>
          </w:p>
        </w:tc>
      </w:tr>
      <w:tr w:rsidR="00246B42" w:rsidRPr="00E90763" w14:paraId="4F3AEA43" w14:textId="4EC298F0" w:rsidTr="1AE72EAA">
        <w:tc>
          <w:tcPr>
            <w:tcW w:w="585" w:type="dxa"/>
          </w:tcPr>
          <w:p w14:paraId="5D8CA478" w14:textId="77777777" w:rsidR="00246B42" w:rsidRPr="00E90763" w:rsidRDefault="00246B42" w:rsidP="00620383">
            <w:pPr>
              <w:rPr>
                <w:rFonts w:ascii="Calibri" w:hAnsi="Calibri" w:cs="Calibri"/>
              </w:rPr>
            </w:pPr>
            <w:r w:rsidRPr="00E90763">
              <w:rPr>
                <w:rFonts w:ascii="Calibri" w:hAnsi="Calibri" w:cs="Calibri"/>
              </w:rPr>
              <w:t>5.</w:t>
            </w:r>
          </w:p>
        </w:tc>
        <w:tc>
          <w:tcPr>
            <w:tcW w:w="1706" w:type="dxa"/>
          </w:tcPr>
          <w:p w14:paraId="778E7D10" w14:textId="77777777" w:rsidR="00246B42" w:rsidRPr="00E90763" w:rsidRDefault="00246B42" w:rsidP="00620383">
            <w:pPr>
              <w:rPr>
                <w:rFonts w:ascii="Calibri" w:hAnsi="Calibri" w:cs="Calibri"/>
              </w:rPr>
            </w:pPr>
            <w:r w:rsidRPr="00E90763">
              <w:rPr>
                <w:rFonts w:ascii="Calibri" w:hAnsi="Calibri" w:cs="Calibri"/>
              </w:rPr>
              <w:t>Duomenų saugyklos aukšto patikimumo reikalavimai</w:t>
            </w:r>
          </w:p>
        </w:tc>
        <w:tc>
          <w:tcPr>
            <w:tcW w:w="4656" w:type="dxa"/>
          </w:tcPr>
          <w:p w14:paraId="3060B71D" w14:textId="77777777" w:rsidR="00246B42" w:rsidRPr="00E90763" w:rsidRDefault="00246B42" w:rsidP="003338C2">
            <w:pPr>
              <w:jc w:val="both"/>
              <w:rPr>
                <w:rFonts w:ascii="Calibri" w:hAnsi="Calibri" w:cs="Calibri"/>
              </w:rPr>
            </w:pPr>
            <w:r w:rsidRPr="00E90763">
              <w:rPr>
                <w:rFonts w:ascii="Calibri" w:hAnsi="Calibri" w:cs="Calibri"/>
              </w:rPr>
              <w:t>Duomenų saugykla turi būti sukonfigūruota taip, kad saugomi duomenys būtų apsaugoti nuo praradimo bei užtikrintas jų skaitymas ir rašymas sugedus:</w:t>
            </w:r>
          </w:p>
          <w:p w14:paraId="095DA762" w14:textId="68009351" w:rsidR="00246B42" w:rsidRPr="00E90763" w:rsidRDefault="00246B42" w:rsidP="0057726B">
            <w:pPr>
              <w:pStyle w:val="ListParagraph"/>
              <w:numPr>
                <w:ilvl w:val="0"/>
                <w:numId w:val="3"/>
              </w:numPr>
              <w:rPr>
                <w:rFonts w:ascii="Calibri" w:hAnsi="Calibri" w:cs="Calibri"/>
              </w:rPr>
            </w:pPr>
            <w:r w:rsidRPr="00E90763">
              <w:rPr>
                <w:rFonts w:ascii="Calibri" w:hAnsi="Calibri" w:cs="Calibri"/>
              </w:rPr>
              <w:t>Ne mažiau kaip bet kuriam vienam saugyklos mazgui;</w:t>
            </w:r>
          </w:p>
          <w:p w14:paraId="68EB17E4" w14:textId="78588217" w:rsidR="00246B42" w:rsidRPr="00E90763" w:rsidRDefault="00246B42" w:rsidP="0057726B">
            <w:pPr>
              <w:pStyle w:val="ListParagraph"/>
              <w:numPr>
                <w:ilvl w:val="0"/>
                <w:numId w:val="3"/>
              </w:numPr>
              <w:rPr>
                <w:rFonts w:ascii="Calibri" w:hAnsi="Calibri" w:cs="Calibri"/>
              </w:rPr>
            </w:pPr>
            <w:r w:rsidRPr="00E90763">
              <w:rPr>
                <w:rFonts w:ascii="Calibri" w:hAnsi="Calibri" w:cs="Calibri"/>
              </w:rPr>
              <w:t>Ne mažiau 2 diskams skirtinguose mazguose vienu metu;</w:t>
            </w:r>
          </w:p>
          <w:p w14:paraId="6BB30E5D" w14:textId="10C36AB9" w:rsidR="00246B42" w:rsidRPr="00E90763" w:rsidRDefault="00246B42" w:rsidP="2F13F87A">
            <w:pPr>
              <w:spacing w:after="120"/>
              <w:jc w:val="both"/>
              <w:rPr>
                <w:rFonts w:ascii="Calibri" w:hAnsi="Calibri" w:cs="Calibri"/>
              </w:rPr>
            </w:pPr>
            <w:r w:rsidRPr="00E90763">
              <w:rPr>
                <w:rFonts w:ascii="Calibri" w:hAnsi="Calibri" w:cs="Calibri"/>
              </w:rPr>
              <w:t>Turi būti palaikoma galimybė replikuoti saugomus duomenis į kitą lygiavertę saugyklą</w:t>
            </w:r>
            <w:r w:rsidR="002A3CA5" w:rsidRPr="00E90763">
              <w:rPr>
                <w:rFonts w:ascii="Calibri" w:hAnsi="Calibri" w:cs="Calibri"/>
              </w:rPr>
              <w:t>, įskaitant momentinių kopijų replikas</w:t>
            </w:r>
            <w:r w:rsidRPr="00E90763">
              <w:rPr>
                <w:rFonts w:ascii="Calibri" w:hAnsi="Calibri" w:cs="Calibri"/>
              </w:rPr>
              <w:t>.</w:t>
            </w:r>
          </w:p>
        </w:tc>
        <w:tc>
          <w:tcPr>
            <w:tcW w:w="3741" w:type="dxa"/>
          </w:tcPr>
          <w:p w14:paraId="1A721AA3" w14:textId="77777777" w:rsidR="00246B42" w:rsidRPr="00E90763" w:rsidRDefault="00246B42" w:rsidP="003338C2">
            <w:pPr>
              <w:jc w:val="both"/>
              <w:rPr>
                <w:rFonts w:ascii="Calibri" w:hAnsi="Calibri" w:cs="Calibri"/>
              </w:rPr>
            </w:pPr>
          </w:p>
        </w:tc>
      </w:tr>
      <w:tr w:rsidR="00246B42" w:rsidRPr="00E90763" w14:paraId="4130705D" w14:textId="2674A4D3" w:rsidTr="1AE72EAA">
        <w:tc>
          <w:tcPr>
            <w:tcW w:w="585" w:type="dxa"/>
          </w:tcPr>
          <w:p w14:paraId="2239FC82" w14:textId="77777777" w:rsidR="00246B42" w:rsidRPr="00E90763" w:rsidRDefault="00246B42" w:rsidP="00620383">
            <w:pPr>
              <w:rPr>
                <w:rFonts w:ascii="Calibri" w:hAnsi="Calibri" w:cs="Calibri"/>
              </w:rPr>
            </w:pPr>
            <w:r w:rsidRPr="00E90763">
              <w:rPr>
                <w:rFonts w:ascii="Calibri" w:hAnsi="Calibri" w:cs="Calibri"/>
              </w:rPr>
              <w:t>6.</w:t>
            </w:r>
          </w:p>
        </w:tc>
        <w:tc>
          <w:tcPr>
            <w:tcW w:w="1706" w:type="dxa"/>
          </w:tcPr>
          <w:p w14:paraId="2598DDD8" w14:textId="77777777" w:rsidR="00246B42" w:rsidRPr="00E90763" w:rsidRDefault="00246B42" w:rsidP="00620383">
            <w:pPr>
              <w:rPr>
                <w:rFonts w:ascii="Calibri" w:hAnsi="Calibri" w:cs="Calibri"/>
              </w:rPr>
            </w:pPr>
            <w:r w:rsidRPr="00E90763">
              <w:rPr>
                <w:rFonts w:ascii="Calibri" w:hAnsi="Calibri" w:cs="Calibri"/>
              </w:rPr>
              <w:t>Duomenų saugyklos valdymas</w:t>
            </w:r>
          </w:p>
        </w:tc>
        <w:tc>
          <w:tcPr>
            <w:tcW w:w="4656" w:type="dxa"/>
          </w:tcPr>
          <w:p w14:paraId="74838068" w14:textId="77777777" w:rsidR="00246B42" w:rsidRPr="00E90763" w:rsidRDefault="00246B42" w:rsidP="003338C2">
            <w:pPr>
              <w:jc w:val="both"/>
              <w:rPr>
                <w:rFonts w:ascii="Calibri" w:hAnsi="Calibri" w:cs="Calibri"/>
              </w:rPr>
            </w:pPr>
            <w:r w:rsidRPr="00E90763">
              <w:rPr>
                <w:rFonts w:ascii="Calibri" w:hAnsi="Calibri" w:cs="Calibri"/>
              </w:rPr>
              <w:t>Duomenų saugyklos valdymo teisės turi būti kontroliuojamos pagal vartotojų roles.</w:t>
            </w:r>
          </w:p>
          <w:p w14:paraId="73E206EC" w14:textId="4AEB3AFA" w:rsidR="00246B42" w:rsidRPr="00E90763" w:rsidRDefault="00246B42" w:rsidP="003338C2">
            <w:pPr>
              <w:spacing w:after="120"/>
              <w:jc w:val="both"/>
              <w:rPr>
                <w:rFonts w:ascii="Calibri" w:hAnsi="Calibri" w:cs="Calibri"/>
              </w:rPr>
            </w:pPr>
            <w:r w:rsidRPr="00E90763">
              <w:rPr>
                <w:rFonts w:ascii="Calibri" w:hAnsi="Calibri" w:cs="Calibri"/>
              </w:rPr>
              <w:t>Duomenų saugyklos valdymo programinė įranga turi turėti sistemos stebėjimo funkcionalumą, įskaitant talpos užimtumą (duomenų centro, mazgo detalumu), našumą, pralaidumą, vėlinimą, replikavimo būseną, bendrą sistemos būklę, gedimų diagnostiką ir t.t. Metrikos turi būti prieinamos ir per sistemos valdymo API.</w:t>
            </w:r>
          </w:p>
        </w:tc>
        <w:tc>
          <w:tcPr>
            <w:tcW w:w="3741" w:type="dxa"/>
          </w:tcPr>
          <w:p w14:paraId="63E402AD" w14:textId="77777777" w:rsidR="00246B42" w:rsidRPr="00E90763" w:rsidRDefault="00246B42" w:rsidP="003338C2">
            <w:pPr>
              <w:jc w:val="both"/>
              <w:rPr>
                <w:rFonts w:ascii="Calibri" w:hAnsi="Calibri" w:cs="Calibri"/>
              </w:rPr>
            </w:pPr>
          </w:p>
        </w:tc>
      </w:tr>
      <w:tr w:rsidR="00246B42" w:rsidRPr="00E90763" w14:paraId="3B34E37D" w14:textId="3D478063" w:rsidTr="1AE72EAA">
        <w:tc>
          <w:tcPr>
            <w:tcW w:w="585" w:type="dxa"/>
          </w:tcPr>
          <w:p w14:paraId="7A537786" w14:textId="7508CFC8" w:rsidR="00246B42" w:rsidRPr="00E90763" w:rsidRDefault="00246B42" w:rsidP="00620383">
            <w:pPr>
              <w:rPr>
                <w:rFonts w:ascii="Calibri" w:hAnsi="Calibri" w:cs="Calibri"/>
              </w:rPr>
            </w:pPr>
            <w:r w:rsidRPr="00E90763">
              <w:rPr>
                <w:rFonts w:ascii="Calibri" w:hAnsi="Calibri" w:cs="Calibri"/>
              </w:rPr>
              <w:t>7.</w:t>
            </w:r>
          </w:p>
        </w:tc>
        <w:tc>
          <w:tcPr>
            <w:tcW w:w="1706" w:type="dxa"/>
          </w:tcPr>
          <w:p w14:paraId="6F1D446A" w14:textId="77777777" w:rsidR="00246B42" w:rsidRPr="00E90763" w:rsidRDefault="00246B42" w:rsidP="00620383">
            <w:pPr>
              <w:rPr>
                <w:rFonts w:ascii="Calibri" w:hAnsi="Calibri" w:cs="Calibri"/>
              </w:rPr>
            </w:pPr>
            <w:r w:rsidRPr="00E90763">
              <w:rPr>
                <w:rFonts w:ascii="Calibri" w:hAnsi="Calibri" w:cs="Calibri"/>
              </w:rPr>
              <w:t>Duomenų saugyklos valdymas</w:t>
            </w:r>
          </w:p>
          <w:p w14:paraId="50D696B6" w14:textId="77777777" w:rsidR="00246B42" w:rsidRPr="00E90763" w:rsidRDefault="00246B42" w:rsidP="00620383">
            <w:pPr>
              <w:rPr>
                <w:rFonts w:ascii="Calibri" w:hAnsi="Calibri" w:cs="Calibri"/>
              </w:rPr>
            </w:pPr>
            <w:r w:rsidRPr="00E90763">
              <w:rPr>
                <w:rFonts w:ascii="Calibri" w:hAnsi="Calibri" w:cs="Calibri"/>
              </w:rPr>
              <w:t>Papildomos funkcijos</w:t>
            </w:r>
          </w:p>
        </w:tc>
        <w:tc>
          <w:tcPr>
            <w:tcW w:w="4656" w:type="dxa"/>
          </w:tcPr>
          <w:p w14:paraId="536095DD" w14:textId="658B3E3E" w:rsidR="00246B42" w:rsidRPr="00E90763" w:rsidRDefault="00246B42" w:rsidP="003338C2">
            <w:pPr>
              <w:jc w:val="both"/>
              <w:rPr>
                <w:rFonts w:ascii="Calibri" w:hAnsi="Calibri" w:cs="Calibri"/>
              </w:rPr>
            </w:pPr>
            <w:r w:rsidRPr="00E90763">
              <w:rPr>
                <w:rFonts w:ascii="Calibri" w:hAnsi="Calibri" w:cs="Calibri"/>
              </w:rPr>
              <w:t>Duomenų saugykla turi palaikyti ne mažiau kaip 20000 momentinių kopijų ar lygiavertės technologijos kopijų</w:t>
            </w:r>
            <w:r w:rsidR="007D293A" w:rsidRPr="00E90763">
              <w:rPr>
                <w:rFonts w:ascii="Calibri" w:hAnsi="Calibri" w:cs="Calibri"/>
              </w:rPr>
              <w:t xml:space="preserve"> (angl. „</w:t>
            </w:r>
            <w:proofErr w:type="spellStart"/>
            <w:r w:rsidR="007D293A" w:rsidRPr="00E90763">
              <w:rPr>
                <w:rFonts w:ascii="Calibri" w:hAnsi="Calibri" w:cs="Calibri"/>
              </w:rPr>
              <w:t>snapshots</w:t>
            </w:r>
            <w:proofErr w:type="spellEnd"/>
            <w:r w:rsidR="007D293A" w:rsidRPr="00E90763">
              <w:rPr>
                <w:rFonts w:ascii="Calibri" w:hAnsi="Calibri" w:cs="Calibri"/>
              </w:rPr>
              <w:t>“). Turi būti įdiegti momentinių kopijų kūrimo, tvarkaraščių/ politikų sudarymo, pasibaigimo (angl. „</w:t>
            </w:r>
            <w:proofErr w:type="spellStart"/>
            <w:r w:rsidR="007D293A" w:rsidRPr="00E90763">
              <w:rPr>
                <w:rFonts w:ascii="Calibri" w:hAnsi="Calibri" w:cs="Calibri"/>
              </w:rPr>
              <w:t>expire</w:t>
            </w:r>
            <w:proofErr w:type="spellEnd"/>
            <w:r w:rsidR="007D293A" w:rsidRPr="00E90763">
              <w:rPr>
                <w:rFonts w:ascii="Calibri" w:hAnsi="Calibri" w:cs="Calibri"/>
              </w:rPr>
              <w:t>“) bei atstatymo funkcionalumai</w:t>
            </w:r>
            <w:r w:rsidRPr="00E90763">
              <w:rPr>
                <w:rFonts w:ascii="Calibri" w:hAnsi="Calibri" w:cs="Calibri"/>
              </w:rPr>
              <w:t>.</w:t>
            </w:r>
          </w:p>
          <w:p w14:paraId="3E64C70C" w14:textId="42272590" w:rsidR="00246B42" w:rsidRPr="00E90763" w:rsidRDefault="00246B42" w:rsidP="2F13F87A">
            <w:pPr>
              <w:spacing w:after="120"/>
              <w:jc w:val="both"/>
              <w:rPr>
                <w:rFonts w:ascii="Calibri" w:hAnsi="Calibri" w:cs="Calibri"/>
              </w:rPr>
            </w:pPr>
            <w:r w:rsidRPr="00E90763">
              <w:rPr>
                <w:rFonts w:ascii="Calibri" w:hAnsi="Calibri" w:cs="Calibri"/>
              </w:rPr>
              <w:t>Turi būti palaikoma keleto lygių vartotojo identifikacija (</w:t>
            </w:r>
            <w:proofErr w:type="spellStart"/>
            <w:r w:rsidRPr="00E90763">
              <w:rPr>
                <w:rFonts w:ascii="Calibri" w:hAnsi="Calibri" w:cs="Calibri"/>
              </w:rPr>
              <w:t>ang</w:t>
            </w:r>
            <w:proofErr w:type="spellEnd"/>
            <w:r w:rsidRPr="00E90763">
              <w:rPr>
                <w:rFonts w:ascii="Calibri" w:hAnsi="Calibri" w:cs="Calibri"/>
              </w:rPr>
              <w:t xml:space="preserve">. </w:t>
            </w:r>
            <w:proofErr w:type="spellStart"/>
            <w:r w:rsidRPr="00E90763">
              <w:rPr>
                <w:rFonts w:ascii="Calibri" w:hAnsi="Calibri" w:cs="Calibri"/>
              </w:rPr>
              <w:t>Multi-factor</w:t>
            </w:r>
            <w:proofErr w:type="spellEnd"/>
            <w:r w:rsidRPr="00E90763">
              <w:rPr>
                <w:rFonts w:ascii="Calibri" w:hAnsi="Calibri" w:cs="Calibri"/>
              </w:rPr>
              <w:t xml:space="preserve"> </w:t>
            </w:r>
            <w:proofErr w:type="spellStart"/>
            <w:r w:rsidRPr="00E90763">
              <w:rPr>
                <w:rFonts w:ascii="Calibri" w:hAnsi="Calibri" w:cs="Calibri"/>
              </w:rPr>
              <w:t>authentication</w:t>
            </w:r>
            <w:proofErr w:type="spellEnd"/>
            <w:r w:rsidRPr="00E90763">
              <w:rPr>
                <w:rFonts w:ascii="Calibri" w:hAnsi="Calibri" w:cs="Calibri"/>
              </w:rPr>
              <w:t>).</w:t>
            </w:r>
          </w:p>
        </w:tc>
        <w:tc>
          <w:tcPr>
            <w:tcW w:w="3741" w:type="dxa"/>
          </w:tcPr>
          <w:p w14:paraId="7B153220" w14:textId="77777777" w:rsidR="00246B42" w:rsidRPr="00E90763" w:rsidRDefault="00246B42" w:rsidP="003338C2">
            <w:pPr>
              <w:jc w:val="both"/>
              <w:rPr>
                <w:rFonts w:ascii="Calibri" w:hAnsi="Calibri" w:cs="Calibri"/>
              </w:rPr>
            </w:pPr>
          </w:p>
        </w:tc>
      </w:tr>
      <w:tr w:rsidR="00246B42" w:rsidRPr="00E90763" w14:paraId="0E84898E" w14:textId="7730DF7F" w:rsidTr="1AE72EAA">
        <w:tc>
          <w:tcPr>
            <w:tcW w:w="585" w:type="dxa"/>
          </w:tcPr>
          <w:p w14:paraId="7707FADD" w14:textId="0EF376CA" w:rsidR="00246B42" w:rsidRPr="00E90763" w:rsidRDefault="00246B42" w:rsidP="00620383">
            <w:pPr>
              <w:rPr>
                <w:rFonts w:ascii="Calibri" w:hAnsi="Calibri" w:cs="Calibri"/>
              </w:rPr>
            </w:pPr>
            <w:r w:rsidRPr="00E90763">
              <w:rPr>
                <w:rFonts w:ascii="Calibri" w:hAnsi="Calibri" w:cs="Calibri"/>
              </w:rPr>
              <w:t>8.</w:t>
            </w:r>
          </w:p>
        </w:tc>
        <w:tc>
          <w:tcPr>
            <w:tcW w:w="1706" w:type="dxa"/>
          </w:tcPr>
          <w:p w14:paraId="082FE2EE" w14:textId="77777777" w:rsidR="00246B42" w:rsidRPr="00E90763" w:rsidRDefault="00246B42" w:rsidP="00620383">
            <w:pPr>
              <w:rPr>
                <w:rFonts w:ascii="Calibri" w:hAnsi="Calibri" w:cs="Calibri"/>
              </w:rPr>
            </w:pPr>
            <w:r w:rsidRPr="00E90763">
              <w:rPr>
                <w:rFonts w:ascii="Calibri" w:hAnsi="Calibri" w:cs="Calibri"/>
              </w:rPr>
              <w:t>Duomenų saugyklos tinklo sąsajos</w:t>
            </w:r>
          </w:p>
        </w:tc>
        <w:tc>
          <w:tcPr>
            <w:tcW w:w="4656" w:type="dxa"/>
          </w:tcPr>
          <w:p w14:paraId="302174A4" w14:textId="6A685611" w:rsidR="00246B42" w:rsidRPr="00E90763" w:rsidRDefault="00246B42" w:rsidP="0031180F">
            <w:pPr>
              <w:spacing w:after="120"/>
              <w:jc w:val="both"/>
              <w:rPr>
                <w:rFonts w:ascii="Calibri" w:eastAsia="Times New Roman" w:hAnsi="Calibri" w:cs="Calibri"/>
                <w:color w:val="D13438"/>
              </w:rPr>
            </w:pPr>
            <w:r w:rsidRPr="00E90763">
              <w:rPr>
                <w:rFonts w:ascii="Calibri" w:hAnsi="Calibri" w:cs="Calibri"/>
              </w:rPr>
              <w:t xml:space="preserve">Duomenų apdorojimo mazgai turi turėti bent po dvi ne lėtesnes nei 25 </w:t>
            </w:r>
            <w:proofErr w:type="spellStart"/>
            <w:r w:rsidRPr="00E90763">
              <w:rPr>
                <w:rFonts w:ascii="Calibri" w:hAnsi="Calibri" w:cs="Calibri"/>
              </w:rPr>
              <w:t>GbE</w:t>
            </w:r>
            <w:proofErr w:type="spellEnd"/>
            <w:r w:rsidRPr="00E90763">
              <w:rPr>
                <w:rFonts w:ascii="Calibri" w:hAnsi="Calibri" w:cs="Calibri"/>
              </w:rPr>
              <w:t xml:space="preserve"> tinklo sąsajas</w:t>
            </w:r>
            <w:r w:rsidRPr="00E90763">
              <w:rPr>
                <w:rFonts w:ascii="Calibri" w:eastAsia="Times New Roman" w:hAnsi="Calibri" w:cs="Calibri"/>
              </w:rPr>
              <w:t>.</w:t>
            </w:r>
          </w:p>
        </w:tc>
        <w:tc>
          <w:tcPr>
            <w:tcW w:w="3741" w:type="dxa"/>
          </w:tcPr>
          <w:p w14:paraId="28FAFE4E" w14:textId="77777777" w:rsidR="00246B42" w:rsidRPr="00E90763" w:rsidRDefault="00246B42" w:rsidP="0031180F">
            <w:pPr>
              <w:spacing w:after="120"/>
              <w:jc w:val="both"/>
              <w:rPr>
                <w:rFonts w:ascii="Calibri" w:hAnsi="Calibri" w:cs="Calibri"/>
              </w:rPr>
            </w:pPr>
          </w:p>
        </w:tc>
      </w:tr>
      <w:tr w:rsidR="00246B42" w:rsidRPr="00E90763" w14:paraId="65E50F82" w14:textId="3FFAB0DB" w:rsidTr="1AE72EAA">
        <w:tc>
          <w:tcPr>
            <w:tcW w:w="585" w:type="dxa"/>
          </w:tcPr>
          <w:p w14:paraId="0D9DB520" w14:textId="2663D2E1" w:rsidR="00246B42" w:rsidRPr="00E90763" w:rsidRDefault="00246B42" w:rsidP="00620383">
            <w:pPr>
              <w:rPr>
                <w:rFonts w:ascii="Calibri" w:hAnsi="Calibri" w:cs="Calibri"/>
              </w:rPr>
            </w:pPr>
            <w:bookmarkStart w:id="3" w:name="_Hlk192075910"/>
            <w:r w:rsidRPr="00E90763">
              <w:rPr>
                <w:rFonts w:ascii="Calibri" w:hAnsi="Calibri" w:cs="Calibri"/>
              </w:rPr>
              <w:t>9.</w:t>
            </w:r>
          </w:p>
        </w:tc>
        <w:tc>
          <w:tcPr>
            <w:tcW w:w="1706" w:type="dxa"/>
          </w:tcPr>
          <w:p w14:paraId="763A4A5D" w14:textId="5BFF9CB4" w:rsidR="00246B42" w:rsidRPr="00E90763" w:rsidRDefault="00246B42" w:rsidP="00620383">
            <w:pPr>
              <w:rPr>
                <w:rFonts w:ascii="Calibri" w:hAnsi="Calibri" w:cs="Calibri"/>
              </w:rPr>
            </w:pPr>
            <w:r w:rsidRPr="00E90763">
              <w:rPr>
                <w:rFonts w:ascii="Calibri" w:hAnsi="Calibri" w:cs="Calibri"/>
              </w:rPr>
              <w:t>Garantija</w:t>
            </w:r>
          </w:p>
        </w:tc>
        <w:tc>
          <w:tcPr>
            <w:tcW w:w="4656" w:type="dxa"/>
          </w:tcPr>
          <w:p w14:paraId="5030DE29" w14:textId="757DF605" w:rsidR="00246B42" w:rsidRPr="00E90763" w:rsidRDefault="00246B42" w:rsidP="003338C2">
            <w:pPr>
              <w:spacing w:line="252" w:lineRule="auto"/>
              <w:jc w:val="both"/>
              <w:rPr>
                <w:rFonts w:ascii="Calibri" w:hAnsi="Calibri" w:cs="Calibri"/>
                <w:spacing w:val="-3"/>
              </w:rPr>
            </w:pPr>
            <w:r w:rsidRPr="00E90763">
              <w:rPr>
                <w:rFonts w:ascii="Calibri" w:hAnsi="Calibri" w:cs="Calibri"/>
                <w:spacing w:val="-3"/>
              </w:rPr>
              <w:t>Siūlom</w:t>
            </w:r>
            <w:r w:rsidRPr="00E90763">
              <w:rPr>
                <w:rFonts w:ascii="Calibri" w:hAnsi="Calibri" w:cs="Calibri"/>
              </w:rPr>
              <w:t>ai</w:t>
            </w:r>
            <w:r w:rsidRPr="00E90763">
              <w:rPr>
                <w:rFonts w:ascii="Calibri" w:hAnsi="Calibri" w:cs="Calibri"/>
                <w:spacing w:val="-3"/>
              </w:rPr>
              <w:t xml:space="preserve"> aparatin</w:t>
            </w:r>
            <w:r w:rsidRPr="00E90763">
              <w:rPr>
                <w:rFonts w:ascii="Calibri" w:hAnsi="Calibri" w:cs="Calibri"/>
              </w:rPr>
              <w:t>ei</w:t>
            </w:r>
            <w:r w:rsidRPr="00E90763">
              <w:rPr>
                <w:rFonts w:ascii="Calibri" w:hAnsi="Calibri" w:cs="Calibri"/>
                <w:spacing w:val="-3"/>
              </w:rPr>
              <w:t xml:space="preserve"> </w:t>
            </w:r>
            <w:r w:rsidR="002B2FD7" w:rsidRPr="00E90763">
              <w:rPr>
                <w:rFonts w:ascii="Calibri" w:hAnsi="Calibri" w:cs="Calibri"/>
                <w:color w:val="000000" w:themeColor="text1"/>
                <w:spacing w:val="-3"/>
              </w:rPr>
              <w:t xml:space="preserve">ir programinei </w:t>
            </w:r>
            <w:r w:rsidRPr="00E90763">
              <w:rPr>
                <w:rFonts w:ascii="Calibri" w:hAnsi="Calibri" w:cs="Calibri"/>
                <w:spacing w:val="-3"/>
              </w:rPr>
              <w:t>įrang</w:t>
            </w:r>
            <w:r w:rsidRPr="00E90763">
              <w:rPr>
                <w:rFonts w:ascii="Calibri" w:hAnsi="Calibri" w:cs="Calibri"/>
              </w:rPr>
              <w:t>ai turi būti suteikiama gamintojo garantija</w:t>
            </w:r>
            <w:r w:rsidR="006E6025" w:rsidRPr="00E90763">
              <w:rPr>
                <w:rFonts w:ascii="Calibri" w:hAnsi="Calibri" w:cs="Calibri"/>
              </w:rPr>
              <w:t xml:space="preserve"> ir palaikymas</w:t>
            </w:r>
            <w:r w:rsidR="002B2FD7" w:rsidRPr="00E90763">
              <w:rPr>
                <w:rFonts w:ascii="Calibri" w:hAnsi="Calibri" w:cs="Calibri"/>
              </w:rPr>
              <w:t xml:space="preserve">, </w:t>
            </w:r>
            <w:r w:rsidRPr="00E90763">
              <w:rPr>
                <w:rFonts w:ascii="Calibri" w:hAnsi="Calibri" w:cs="Calibri"/>
              </w:rPr>
              <w:t>kurios laikotarpis ne trumpesnis kaip 60 mėnesių nuo prekių perdavimo-priėmimo akto pasirašymo dienos.</w:t>
            </w:r>
          </w:p>
          <w:p w14:paraId="3E5EE128" w14:textId="0EC6E54C" w:rsidR="00246B42" w:rsidRPr="00E90763" w:rsidRDefault="00246B42" w:rsidP="003338C2">
            <w:pPr>
              <w:spacing w:line="252" w:lineRule="auto"/>
              <w:jc w:val="both"/>
              <w:rPr>
                <w:rFonts w:ascii="Calibri" w:hAnsi="Calibri" w:cs="Calibri"/>
                <w:spacing w:val="-3"/>
              </w:rPr>
            </w:pPr>
            <w:r w:rsidRPr="00E90763">
              <w:rPr>
                <w:rFonts w:ascii="Calibri" w:hAnsi="Calibri" w:cs="Calibri"/>
              </w:rPr>
              <w:t>Garantijos laikotarpiu sugedus įrangai tiekėjas turi užtikrinti nemokamą garantinį remontą darbo vietoje („</w:t>
            </w:r>
            <w:proofErr w:type="spellStart"/>
            <w:r w:rsidRPr="00E90763">
              <w:rPr>
                <w:rFonts w:ascii="Calibri" w:hAnsi="Calibri" w:cs="Calibri"/>
              </w:rPr>
              <w:t>on-site</w:t>
            </w:r>
            <w:proofErr w:type="spellEnd"/>
            <w:r w:rsidRPr="00E90763">
              <w:rPr>
                <w:rFonts w:ascii="Calibri" w:hAnsi="Calibri" w:cs="Calibri"/>
              </w:rPr>
              <w:t>“), nemokamą dalių tiekimą,  nemokamus remonto darbus, įskaitant transportavimo išlaidas ir  naujos programinės įrangos versijas.</w:t>
            </w:r>
          </w:p>
          <w:p w14:paraId="3543C567" w14:textId="3BA1DC9E" w:rsidR="00246B42" w:rsidRPr="00E90763" w:rsidRDefault="00246B42" w:rsidP="2F13F87A">
            <w:pPr>
              <w:spacing w:line="252" w:lineRule="auto"/>
              <w:jc w:val="both"/>
              <w:rPr>
                <w:rFonts w:ascii="Calibri" w:hAnsi="Calibri" w:cs="Calibri"/>
                <w:spacing w:val="-3"/>
              </w:rPr>
            </w:pPr>
            <w:r w:rsidRPr="00E90763">
              <w:rPr>
                <w:rFonts w:ascii="Calibri" w:hAnsi="Calibri" w:cs="Calibri"/>
                <w:spacing w:val="-3"/>
              </w:rPr>
              <w:t>Reakcijos laikas – ne mažiau 4 valandos nuotoliniu būdu sprendžiamiems incidentams ir sekančią darbo diena, jeigu reikia atvykti į įrangos buvimo vietą (Angl. „</w:t>
            </w:r>
            <w:proofErr w:type="spellStart"/>
            <w:r w:rsidRPr="00E90763">
              <w:rPr>
                <w:rFonts w:ascii="Calibri" w:hAnsi="Calibri" w:cs="Calibri"/>
                <w:spacing w:val="-3"/>
              </w:rPr>
              <w:t>Onsite</w:t>
            </w:r>
            <w:proofErr w:type="spellEnd"/>
            <w:r w:rsidRPr="00E90763">
              <w:rPr>
                <w:rFonts w:ascii="Calibri" w:hAnsi="Calibri" w:cs="Calibri"/>
                <w:spacing w:val="-3"/>
              </w:rPr>
              <w:t>“).</w:t>
            </w:r>
          </w:p>
          <w:p w14:paraId="1046C55F" w14:textId="7E120E3B" w:rsidR="00246B42" w:rsidRPr="00E90763" w:rsidRDefault="00246B42" w:rsidP="2F13F87A">
            <w:pPr>
              <w:spacing w:line="252" w:lineRule="auto"/>
              <w:jc w:val="both"/>
              <w:rPr>
                <w:rFonts w:ascii="Calibri" w:hAnsi="Calibri" w:cs="Calibri"/>
              </w:rPr>
            </w:pPr>
            <w:r w:rsidRPr="00E90763">
              <w:rPr>
                <w:rFonts w:ascii="Calibri" w:hAnsi="Calibri" w:cs="Calibri"/>
              </w:rPr>
              <w:t xml:space="preserve">Garantinio aptarnavimo metu jokie sugedę komponentai, turintys duomenų ar konfigūracijos informacijos, nėra grąžinami (diskai, diskų valdikliai, tinklo plokštės, pagrindinės plokštės ir panašūs komponentai). </w:t>
            </w:r>
          </w:p>
          <w:p w14:paraId="060E838A" w14:textId="77777777" w:rsidR="00246B42" w:rsidRPr="00E90763" w:rsidRDefault="00246B42" w:rsidP="003338C2">
            <w:pPr>
              <w:jc w:val="both"/>
              <w:rPr>
                <w:rFonts w:ascii="Calibri" w:hAnsi="Calibri" w:cs="Calibri"/>
                <w:strike/>
              </w:rPr>
            </w:pPr>
            <w:r w:rsidRPr="00E90763">
              <w:rPr>
                <w:rFonts w:ascii="Calibri" w:hAnsi="Calibri" w:cs="Calibri"/>
              </w:rPr>
              <w:t xml:space="preserve">Visa siūloma įranga turi būti nauja ir anksčiau nenaudota, </w:t>
            </w:r>
            <w:proofErr w:type="spellStart"/>
            <w:r w:rsidRPr="00E90763">
              <w:rPr>
                <w:rFonts w:ascii="Calibri" w:hAnsi="Calibri" w:cs="Calibri"/>
              </w:rPr>
              <w:t>gamykliškai</w:t>
            </w:r>
            <w:proofErr w:type="spellEnd"/>
            <w:r w:rsidRPr="00E90763">
              <w:rPr>
                <w:rFonts w:ascii="Calibri" w:hAnsi="Calibri" w:cs="Calibri"/>
              </w:rPr>
              <w:t xml:space="preserve"> atnaujinti (angl. „</w:t>
            </w:r>
            <w:proofErr w:type="spellStart"/>
            <w:r w:rsidRPr="00E90763">
              <w:rPr>
                <w:rFonts w:ascii="Calibri" w:hAnsi="Calibri" w:cs="Calibri"/>
              </w:rPr>
              <w:t>Renewed</w:t>
            </w:r>
            <w:proofErr w:type="spellEnd"/>
            <w:r w:rsidRPr="00E90763">
              <w:rPr>
                <w:rFonts w:ascii="Calibri" w:hAnsi="Calibri" w:cs="Calibri"/>
              </w:rPr>
              <w:t xml:space="preserve">, </w:t>
            </w:r>
            <w:proofErr w:type="spellStart"/>
            <w:r w:rsidRPr="00E90763">
              <w:rPr>
                <w:rFonts w:ascii="Calibri" w:hAnsi="Calibri" w:cs="Calibri"/>
              </w:rPr>
              <w:t>Refurbished</w:t>
            </w:r>
            <w:proofErr w:type="spellEnd"/>
            <w:r w:rsidRPr="00E90763">
              <w:rPr>
                <w:rFonts w:ascii="Calibri" w:hAnsi="Calibri" w:cs="Calibri"/>
              </w:rPr>
              <w:t xml:space="preserve">, </w:t>
            </w:r>
            <w:proofErr w:type="spellStart"/>
            <w:r w:rsidRPr="00E90763">
              <w:rPr>
                <w:rFonts w:ascii="Calibri" w:hAnsi="Calibri" w:cs="Calibri"/>
              </w:rPr>
              <w:t>Remarketed</w:t>
            </w:r>
            <w:proofErr w:type="spellEnd"/>
            <w:r w:rsidRPr="00E90763">
              <w:rPr>
                <w:rFonts w:ascii="Calibri" w:hAnsi="Calibri" w:cs="Calibri"/>
              </w:rPr>
              <w:t>“) komponentai neleistini.</w:t>
            </w:r>
          </w:p>
          <w:p w14:paraId="42A72CD7" w14:textId="10B19972" w:rsidR="00246B42" w:rsidRPr="00E90763" w:rsidRDefault="00246B42" w:rsidP="1AE72EAA">
            <w:pPr>
              <w:spacing w:after="120"/>
              <w:jc w:val="both"/>
              <w:rPr>
                <w:rFonts w:ascii="Calibri" w:hAnsi="Calibri" w:cs="Calibri"/>
              </w:rPr>
            </w:pPr>
            <w:r w:rsidRPr="00E90763">
              <w:rPr>
                <w:rFonts w:ascii="Calibri" w:hAnsi="Calibri" w:cs="Calibri"/>
              </w:rPr>
              <w:t>Visos komplektuojamos įrenginio dalys privalo būti komplektuojamos įrenginio gamintojo ir pažymėtos gamintojo gamykliniais kodais.</w:t>
            </w:r>
          </w:p>
          <w:p w14:paraId="1F8FACCE" w14:textId="232EFE1A" w:rsidR="00246B42" w:rsidRPr="00E90763" w:rsidRDefault="00361C82" w:rsidP="00C977E7">
            <w:pPr>
              <w:spacing w:after="120"/>
              <w:jc w:val="both"/>
              <w:rPr>
                <w:rFonts w:ascii="Calibri" w:hAnsi="Calibri" w:cs="Calibri"/>
              </w:rPr>
            </w:pPr>
            <w:r w:rsidRPr="00E90763">
              <w:rPr>
                <w:rFonts w:ascii="Calibri" w:hAnsi="Calibri" w:cs="Calibri"/>
              </w:rPr>
              <w:t>Visi garantiniai įsipareigojimai privalo būti užtikrinti gamintojo. Turi būti pateiktas gamintojo raštas, su pilnu komplektuojamųjų dalių (</w:t>
            </w:r>
            <w:proofErr w:type="spellStart"/>
            <w:r w:rsidRPr="00E90763">
              <w:rPr>
                <w:rFonts w:ascii="Calibri" w:hAnsi="Calibri" w:cs="Calibri"/>
              </w:rPr>
              <w:t>įsk</w:t>
            </w:r>
            <w:proofErr w:type="spellEnd"/>
            <w:r w:rsidRPr="00E90763">
              <w:rPr>
                <w:rFonts w:ascii="Calibri" w:hAnsi="Calibri" w:cs="Calibri"/>
              </w:rPr>
              <w:t xml:space="preserve">. Licencijas) sąrašas su </w:t>
            </w:r>
            <w:r w:rsidR="00147574" w:rsidRPr="00E90763">
              <w:rPr>
                <w:rFonts w:ascii="Calibri" w:hAnsi="Calibri" w:cs="Calibri"/>
              </w:rPr>
              <w:t xml:space="preserve">gamintojo kodais, </w:t>
            </w:r>
            <w:r w:rsidRPr="00E90763">
              <w:rPr>
                <w:rFonts w:ascii="Calibri" w:hAnsi="Calibri" w:cs="Calibri"/>
              </w:rPr>
              <w:t>kiekiais ir pavadinimais.</w:t>
            </w:r>
          </w:p>
        </w:tc>
        <w:tc>
          <w:tcPr>
            <w:tcW w:w="3741" w:type="dxa"/>
          </w:tcPr>
          <w:p w14:paraId="0F5F9615" w14:textId="77777777" w:rsidR="00246B42" w:rsidRPr="00E90763" w:rsidRDefault="00246B42" w:rsidP="003338C2">
            <w:pPr>
              <w:spacing w:line="252" w:lineRule="auto"/>
              <w:jc w:val="both"/>
              <w:rPr>
                <w:rFonts w:ascii="Calibri" w:hAnsi="Calibri" w:cs="Calibri"/>
                <w:spacing w:val="-3"/>
              </w:rPr>
            </w:pPr>
          </w:p>
        </w:tc>
      </w:tr>
      <w:bookmarkEnd w:id="3"/>
      <w:tr w:rsidR="00046BE0" w:rsidRPr="00E90763" w14:paraId="470C70F7" w14:textId="77777777" w:rsidTr="1AE72EAA">
        <w:tc>
          <w:tcPr>
            <w:tcW w:w="585" w:type="dxa"/>
          </w:tcPr>
          <w:p w14:paraId="029E02B4" w14:textId="3D272F77" w:rsidR="00046BE0" w:rsidRPr="00E90763" w:rsidRDefault="00046BE0" w:rsidP="00620383">
            <w:pPr>
              <w:rPr>
                <w:rFonts w:ascii="Calibri" w:hAnsi="Calibri" w:cs="Calibri"/>
              </w:rPr>
            </w:pPr>
            <w:r w:rsidRPr="00E90763">
              <w:rPr>
                <w:rFonts w:ascii="Calibri" w:hAnsi="Calibri" w:cs="Calibri"/>
              </w:rPr>
              <w:t>11.</w:t>
            </w:r>
          </w:p>
        </w:tc>
        <w:tc>
          <w:tcPr>
            <w:tcW w:w="1706" w:type="dxa"/>
          </w:tcPr>
          <w:p w14:paraId="02DA6A18" w14:textId="5C5D1D66" w:rsidR="00046BE0" w:rsidRPr="00E90763" w:rsidRDefault="00046BE0" w:rsidP="00620383">
            <w:pPr>
              <w:rPr>
                <w:rFonts w:ascii="Calibri" w:hAnsi="Calibri" w:cs="Calibri"/>
              </w:rPr>
            </w:pPr>
            <w:r w:rsidRPr="00E90763">
              <w:rPr>
                <w:rFonts w:ascii="Calibri" w:hAnsi="Calibri" w:cs="Calibri"/>
              </w:rPr>
              <w:t>Licencijos</w:t>
            </w:r>
          </w:p>
        </w:tc>
        <w:tc>
          <w:tcPr>
            <w:tcW w:w="4656" w:type="dxa"/>
          </w:tcPr>
          <w:p w14:paraId="1024BEC4" w14:textId="76A0F7E7" w:rsidR="00046BE0" w:rsidRPr="00E90763" w:rsidRDefault="00046BE0" w:rsidP="00100D64">
            <w:pPr>
              <w:jc w:val="both"/>
              <w:rPr>
                <w:rFonts w:ascii="Calibri" w:hAnsi="Calibri" w:cs="Calibri"/>
                <w:spacing w:val="-3"/>
              </w:rPr>
            </w:pPr>
            <w:r w:rsidRPr="00E90763">
              <w:rPr>
                <w:rFonts w:ascii="Calibri" w:eastAsia="Times New Roman" w:hAnsi="Calibri" w:cs="Calibri"/>
              </w:rPr>
              <w:t>Jei kurios nors reikalavimuose minimos charakteristikos yra licencijuojamos atskirai, privaloma pateikti atitinkamas licencijas kartu su pasiūlymu visam duomenų saugyklos garantiniam laikotarpiui visai siūlomai saugyklos talpai.</w:t>
            </w:r>
          </w:p>
        </w:tc>
        <w:tc>
          <w:tcPr>
            <w:tcW w:w="3741" w:type="dxa"/>
          </w:tcPr>
          <w:p w14:paraId="1553CEDE" w14:textId="77777777" w:rsidR="00046BE0" w:rsidRPr="00E90763" w:rsidRDefault="00046BE0" w:rsidP="003338C2">
            <w:pPr>
              <w:jc w:val="both"/>
              <w:rPr>
                <w:rFonts w:ascii="Calibri" w:hAnsi="Calibri" w:cs="Calibri"/>
                <w:spacing w:val="-3"/>
              </w:rPr>
            </w:pPr>
          </w:p>
          <w:p w14:paraId="6CB71779" w14:textId="77777777" w:rsidR="00776064" w:rsidRPr="00E90763" w:rsidRDefault="00776064" w:rsidP="003338C2">
            <w:pPr>
              <w:jc w:val="both"/>
              <w:rPr>
                <w:rFonts w:ascii="Calibri" w:hAnsi="Calibri" w:cs="Calibri"/>
                <w:spacing w:val="-3"/>
              </w:rPr>
            </w:pPr>
          </w:p>
        </w:tc>
      </w:tr>
      <w:tr w:rsidR="00D457D9" w:rsidRPr="00E90763" w14:paraId="0C9E1205" w14:textId="77777777" w:rsidTr="1AE72EAA">
        <w:trPr>
          <w:trHeight w:val="300"/>
        </w:trPr>
        <w:tc>
          <w:tcPr>
            <w:tcW w:w="585" w:type="dxa"/>
          </w:tcPr>
          <w:p w14:paraId="3EC70625" w14:textId="1B017A09" w:rsidR="00D457D9" w:rsidRPr="00E90763" w:rsidRDefault="00D457D9" w:rsidP="00D457D9">
            <w:pPr>
              <w:rPr>
                <w:rFonts w:ascii="Calibri" w:hAnsi="Calibri" w:cs="Calibri"/>
              </w:rPr>
            </w:pPr>
            <w:r w:rsidRPr="00E90763">
              <w:rPr>
                <w:rFonts w:ascii="Calibri" w:hAnsi="Calibri" w:cs="Calibri"/>
              </w:rPr>
              <w:t>12.</w:t>
            </w:r>
          </w:p>
        </w:tc>
        <w:tc>
          <w:tcPr>
            <w:tcW w:w="1706" w:type="dxa"/>
          </w:tcPr>
          <w:p w14:paraId="74438FAE" w14:textId="27328093" w:rsidR="00D457D9" w:rsidRPr="00E90763" w:rsidRDefault="00D457D9" w:rsidP="00D457D9">
            <w:pPr>
              <w:rPr>
                <w:rFonts w:ascii="Calibri" w:hAnsi="Calibri" w:cs="Calibri"/>
              </w:rPr>
            </w:pPr>
            <w:r w:rsidRPr="00E90763">
              <w:rPr>
                <w:rFonts w:ascii="Calibri" w:hAnsi="Calibri" w:cs="Calibri"/>
              </w:rPr>
              <w:t>Diegimas</w:t>
            </w:r>
          </w:p>
        </w:tc>
        <w:tc>
          <w:tcPr>
            <w:tcW w:w="4656" w:type="dxa"/>
            <w:vAlign w:val="center"/>
          </w:tcPr>
          <w:p w14:paraId="0524E1C5" w14:textId="0FE43C29" w:rsidR="00D457D9" w:rsidRPr="00E90763" w:rsidRDefault="00D457D9" w:rsidP="00D457D9">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Pagal su Perkančiąja organizacija suderintą ir patvirtintą projekto darbų planą, Tiekėjas:</w:t>
            </w:r>
          </w:p>
          <w:p w14:paraId="72F603AD" w14:textId="77777777" w:rsidR="00D457D9" w:rsidRPr="00E90763" w:rsidRDefault="00D457D9" w:rsidP="00B705C4">
            <w:pPr>
              <w:pStyle w:val="ListParagraph"/>
              <w:numPr>
                <w:ilvl w:val="0"/>
                <w:numId w:val="33"/>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atliks naujos techninės įrangos montavimą, </w:t>
            </w:r>
            <w:proofErr w:type="spellStart"/>
            <w:r w:rsidRPr="00E90763">
              <w:rPr>
                <w:rFonts w:ascii="Calibri" w:eastAsia="Times New Roman" w:hAnsi="Calibri" w:cs="Calibri"/>
                <w:color w:val="000000"/>
                <w:bdr w:val="nil"/>
                <w:lang w:eastAsia="lt-LT"/>
              </w:rPr>
              <w:t>kabeliavimą</w:t>
            </w:r>
            <w:proofErr w:type="spellEnd"/>
            <w:r w:rsidRPr="00E90763">
              <w:rPr>
                <w:rFonts w:ascii="Calibri" w:eastAsia="Times New Roman" w:hAnsi="Calibri" w:cs="Calibri"/>
                <w:color w:val="000000"/>
                <w:bdr w:val="nil"/>
                <w:lang w:eastAsia="lt-LT"/>
              </w:rPr>
              <w:t>, markiravimą bei paleidimą;</w:t>
            </w:r>
          </w:p>
          <w:p w14:paraId="5EDD229C" w14:textId="5153BC29" w:rsidR="00D457D9" w:rsidRPr="00E90763" w:rsidRDefault="00D457D9" w:rsidP="00B705C4">
            <w:pPr>
              <w:pStyle w:val="ListParagraph"/>
              <w:numPr>
                <w:ilvl w:val="0"/>
                <w:numId w:val="33"/>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įdiegs naujausią stabilią gamintojo teikiamą, techninės programinės įrangos versiją duomenų saugojimo mazgui, sukonfigūruos nuotolinio valdymo prieigas;</w:t>
            </w:r>
          </w:p>
          <w:p w14:paraId="29C60211" w14:textId="11B3C9A8" w:rsidR="00D26890" w:rsidRPr="00E90763" w:rsidRDefault="00217631" w:rsidP="00B705C4">
            <w:pPr>
              <w:pStyle w:val="ListParagraph"/>
              <w:numPr>
                <w:ilvl w:val="0"/>
                <w:numId w:val="33"/>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Užtikrins viso duomenų saugojimo mazgo visų prašomų funkcionalumų sudiegimą, (</w:t>
            </w:r>
            <w:proofErr w:type="spellStart"/>
            <w:r w:rsidRPr="00E90763">
              <w:rPr>
                <w:rFonts w:ascii="Calibri" w:eastAsia="Times New Roman" w:hAnsi="Calibri" w:cs="Calibri"/>
                <w:color w:val="000000"/>
                <w:bdr w:val="nil"/>
                <w:lang w:eastAsia="lt-LT"/>
              </w:rPr>
              <w:t>įsk</w:t>
            </w:r>
            <w:proofErr w:type="spellEnd"/>
            <w:r w:rsidRPr="00E90763">
              <w:rPr>
                <w:rFonts w:ascii="Calibri" w:eastAsia="Times New Roman" w:hAnsi="Calibri" w:cs="Calibri"/>
                <w:color w:val="000000"/>
                <w:bdr w:val="nil"/>
                <w:lang w:eastAsia="lt-LT"/>
              </w:rPr>
              <w:t>. licencijų aktyvavimą);</w:t>
            </w:r>
          </w:p>
          <w:p w14:paraId="6AEE6228" w14:textId="2260D560" w:rsidR="00D457D9" w:rsidRPr="00E90763" w:rsidRDefault="005D1691" w:rsidP="00B705C4">
            <w:pPr>
              <w:pStyle w:val="ListParagraph"/>
              <w:numPr>
                <w:ilvl w:val="0"/>
                <w:numId w:val="33"/>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P</w:t>
            </w:r>
            <w:r w:rsidR="00D457D9" w:rsidRPr="00E90763">
              <w:rPr>
                <w:rFonts w:ascii="Calibri" w:eastAsia="Times New Roman" w:hAnsi="Calibri" w:cs="Calibri"/>
                <w:color w:val="000000"/>
                <w:bdr w:val="nil"/>
                <w:lang w:eastAsia="lt-LT"/>
              </w:rPr>
              <w:t>rijungs prie tinklo mazgų, naudojant dedikuotus valdymo prievadus</w:t>
            </w:r>
            <w:r w:rsidRPr="00E90763">
              <w:rPr>
                <w:rFonts w:ascii="Calibri" w:eastAsia="Times New Roman" w:hAnsi="Calibri" w:cs="Calibri"/>
                <w:color w:val="000000"/>
                <w:bdr w:val="nil"/>
                <w:lang w:eastAsia="lt-LT"/>
              </w:rPr>
              <w:t xml:space="preserve"> panaudojant ne mažiau kaip dvi viena kitą dubliuojančias LAN tinklo jungtis</w:t>
            </w:r>
            <w:r w:rsidR="00D457D9" w:rsidRPr="00E90763">
              <w:rPr>
                <w:rFonts w:ascii="Calibri" w:eastAsia="Times New Roman" w:hAnsi="Calibri" w:cs="Calibri"/>
                <w:color w:val="000000"/>
                <w:bdr w:val="nil"/>
                <w:lang w:eastAsia="lt-LT"/>
              </w:rPr>
              <w:t>;</w:t>
            </w:r>
          </w:p>
          <w:p w14:paraId="5490C876" w14:textId="77777777" w:rsidR="00D457D9" w:rsidRPr="00E90763" w:rsidRDefault="00D457D9" w:rsidP="00B705C4">
            <w:pPr>
              <w:pStyle w:val="ListParagraph"/>
              <w:numPr>
                <w:ilvl w:val="0"/>
                <w:numId w:val="17"/>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įdiegs NAS tipo tinklo failų saugyklą, pagal „</w:t>
            </w:r>
            <w:proofErr w:type="spellStart"/>
            <w:r w:rsidRPr="00E90763">
              <w:rPr>
                <w:rFonts w:ascii="Calibri" w:eastAsia="Times New Roman" w:hAnsi="Calibri" w:cs="Calibri"/>
                <w:color w:val="000000"/>
                <w:bdr w:val="nil"/>
                <w:lang w:eastAsia="lt-LT"/>
              </w:rPr>
              <w:t>scale-out</w:t>
            </w:r>
            <w:proofErr w:type="spellEnd"/>
            <w:r w:rsidRPr="00E90763">
              <w:rPr>
                <w:rFonts w:ascii="Calibri" w:eastAsia="Times New Roman" w:hAnsi="Calibri" w:cs="Calibri"/>
                <w:color w:val="000000"/>
                <w:bdr w:val="nil"/>
                <w:lang w:eastAsia="lt-LT"/>
              </w:rPr>
              <w:t xml:space="preserve">“ architektūrą; </w:t>
            </w:r>
          </w:p>
          <w:p w14:paraId="51673DBE" w14:textId="7BCDE760" w:rsidR="00D457D9" w:rsidRPr="00E90763" w:rsidRDefault="00D457D9" w:rsidP="00B705C4">
            <w:pPr>
              <w:pStyle w:val="ListParagraph"/>
              <w:numPr>
                <w:ilvl w:val="0"/>
                <w:numId w:val="17"/>
              </w:numPr>
              <w:pBdr>
                <w:top w:val="nil"/>
                <w:left w:val="nil"/>
                <w:bottom w:val="nil"/>
                <w:right w:val="nil"/>
                <w:between w:val="nil"/>
                <w:bar w:val="nil"/>
              </w:pBdr>
              <w:ind w:left="9" w:firstLine="351"/>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Testavimas apims įdiegtos įrangos testavimą ir įdiegtus komponentus</w:t>
            </w:r>
            <w:r w:rsidR="00B705C4" w:rsidRPr="00E90763">
              <w:rPr>
                <w:rFonts w:ascii="Calibri" w:eastAsia="Times New Roman" w:hAnsi="Calibri" w:cs="Calibri"/>
                <w:color w:val="000000"/>
                <w:bdr w:val="nil"/>
                <w:lang w:eastAsia="lt-LT"/>
              </w:rPr>
              <w:t>;</w:t>
            </w:r>
          </w:p>
          <w:p w14:paraId="5EEC0909" w14:textId="1C514AE1" w:rsidR="00D457D9" w:rsidRPr="00E90763" w:rsidRDefault="00D457D9" w:rsidP="00B705C4">
            <w:pPr>
              <w:pStyle w:val="ListParagraph"/>
              <w:numPr>
                <w:ilvl w:val="0"/>
                <w:numId w:val="17"/>
              </w:numPr>
              <w:ind w:left="0" w:firstLine="360"/>
              <w:jc w:val="both"/>
              <w:rPr>
                <w:rFonts w:ascii="Calibri" w:eastAsia="Times New Roman" w:hAnsi="Calibri" w:cs="Calibri"/>
              </w:rPr>
            </w:pPr>
            <w:r w:rsidRPr="00E90763">
              <w:rPr>
                <w:rFonts w:ascii="Calibri" w:eastAsia="Times New Roman" w:hAnsi="Calibri" w:cs="Calibri"/>
                <w:color w:val="000000"/>
                <w:bdr w:val="nil"/>
                <w:lang w:eastAsia="lt-LT"/>
              </w:rPr>
              <w:t>Bus pateikta diegimo dokumentacija, apimanti (įskaitant, bet neapsiribojant): pirkime pasiūlytos techninės įrangos, operacinės sistemos, tinklo, bei kitų įdiegtų komponentų konfigūracijomis</w:t>
            </w:r>
            <w:r w:rsidR="00B705C4" w:rsidRPr="00E90763">
              <w:rPr>
                <w:rFonts w:ascii="Calibri" w:eastAsia="Times New Roman" w:hAnsi="Calibri" w:cs="Calibri"/>
                <w:color w:val="000000"/>
                <w:bdr w:val="nil"/>
                <w:lang w:eastAsia="lt-LT"/>
              </w:rPr>
              <w:t>.</w:t>
            </w:r>
          </w:p>
        </w:tc>
        <w:tc>
          <w:tcPr>
            <w:tcW w:w="3741" w:type="dxa"/>
          </w:tcPr>
          <w:p w14:paraId="20237DCE" w14:textId="77777777" w:rsidR="00D457D9" w:rsidRPr="00E90763" w:rsidRDefault="00D457D9" w:rsidP="00D457D9">
            <w:pPr>
              <w:jc w:val="both"/>
              <w:rPr>
                <w:rFonts w:ascii="Calibri" w:hAnsi="Calibri" w:cs="Calibri"/>
                <w:spacing w:val="-3"/>
              </w:rPr>
            </w:pPr>
          </w:p>
        </w:tc>
      </w:tr>
    </w:tbl>
    <w:p w14:paraId="20183557" w14:textId="233CC74F" w:rsidR="1AE72EAA" w:rsidRPr="00E90763" w:rsidRDefault="1AE72EAA" w:rsidP="1AE72EAA">
      <w:pPr>
        <w:rPr>
          <w:rFonts w:ascii="Calibri" w:hAnsi="Calibri" w:cs="Calibri"/>
          <w:sz w:val="22"/>
          <w:szCs w:val="22"/>
        </w:rPr>
      </w:pPr>
    </w:p>
    <w:p w14:paraId="762FD218" w14:textId="7F90BD56" w:rsidR="1AE72EAA" w:rsidRPr="00E90763" w:rsidRDefault="1AE72EAA" w:rsidP="1AE72EAA">
      <w:pPr>
        <w:rPr>
          <w:rFonts w:ascii="Calibri" w:hAnsi="Calibri" w:cs="Calibri"/>
          <w:sz w:val="22"/>
          <w:szCs w:val="22"/>
        </w:rPr>
      </w:pPr>
    </w:p>
    <w:p w14:paraId="3BF0EE36" w14:textId="4C4FD65E" w:rsidR="008E0138" w:rsidRPr="00E90763" w:rsidRDefault="00246B42" w:rsidP="002F7034">
      <w:pPr>
        <w:pStyle w:val="ListParagraph"/>
        <w:numPr>
          <w:ilvl w:val="1"/>
          <w:numId w:val="5"/>
        </w:numPr>
        <w:rPr>
          <w:rFonts w:ascii="Calibri" w:hAnsi="Calibri" w:cs="Calibri"/>
          <w:b/>
          <w:bCs/>
          <w:sz w:val="22"/>
          <w:szCs w:val="22"/>
        </w:rPr>
      </w:pPr>
      <w:r w:rsidRPr="00E90763">
        <w:rPr>
          <w:rFonts w:ascii="Calibri" w:hAnsi="Calibri" w:cs="Calibri"/>
          <w:b/>
          <w:bCs/>
          <w:sz w:val="22"/>
          <w:szCs w:val="22"/>
        </w:rPr>
        <w:t>Duomenų apdorojimo mazgas</w:t>
      </w:r>
      <w:r w:rsidR="00E65EF9" w:rsidRPr="00E90763">
        <w:rPr>
          <w:rFonts w:ascii="Calibri" w:hAnsi="Calibri" w:cs="Calibri"/>
          <w:b/>
          <w:bCs/>
          <w:sz w:val="22"/>
          <w:szCs w:val="22"/>
        </w:rPr>
        <w:t xml:space="preserve"> (1 vnt.)</w:t>
      </w:r>
    </w:p>
    <w:p w14:paraId="69979045" w14:textId="77777777" w:rsidR="00246B42" w:rsidRPr="00E90763" w:rsidRDefault="00246B42" w:rsidP="00246B42">
      <w:pPr>
        <w:rPr>
          <w:rFonts w:ascii="Calibri" w:hAnsi="Calibri" w:cs="Calibri"/>
          <w:b/>
          <w:bCs/>
          <w:sz w:val="22"/>
          <w:szCs w:val="22"/>
        </w:rPr>
      </w:pP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4678"/>
        <w:gridCol w:w="3685"/>
      </w:tblGrid>
      <w:tr w:rsidR="00DF478D" w:rsidRPr="00E90763" w14:paraId="65056FA5" w14:textId="77777777" w:rsidTr="6E6D7A4F">
        <w:trPr>
          <w:trHeight w:val="300"/>
        </w:trPr>
        <w:tc>
          <w:tcPr>
            <w:tcW w:w="567" w:type="dxa"/>
            <w:vAlign w:val="center"/>
          </w:tcPr>
          <w:p w14:paraId="02A94839" w14:textId="77777777" w:rsidR="00DF478D" w:rsidRPr="00E90763" w:rsidRDefault="00DF478D" w:rsidP="00BC3B48">
            <w:pPr>
              <w:pBdr>
                <w:top w:val="nil"/>
                <w:left w:val="nil"/>
                <w:bottom w:val="nil"/>
                <w:right w:val="nil"/>
                <w:between w:val="nil"/>
                <w:bar w:val="nil"/>
              </w:pBdr>
              <w:jc w:val="center"/>
              <w:rPr>
                <w:rFonts w:ascii="Calibri" w:eastAsia="Times New Roman" w:hAnsi="Calibri" w:cs="Calibri"/>
                <w:b/>
                <w:bdr w:val="nil"/>
                <w:lang w:eastAsia="lt-LT"/>
              </w:rPr>
            </w:pPr>
            <w:r w:rsidRPr="00E90763">
              <w:rPr>
                <w:rFonts w:ascii="Calibri" w:eastAsia="Times New Roman" w:hAnsi="Calibri" w:cs="Calibri"/>
                <w:b/>
                <w:bdr w:val="nil"/>
                <w:lang w:eastAsia="lt-LT"/>
              </w:rPr>
              <w:t>Eil.</w:t>
            </w:r>
          </w:p>
          <w:p w14:paraId="33446463" w14:textId="77777777" w:rsidR="00DF478D" w:rsidRPr="00E90763" w:rsidRDefault="00DF478D" w:rsidP="00BC3B48">
            <w:pPr>
              <w:pBdr>
                <w:top w:val="nil"/>
                <w:left w:val="nil"/>
                <w:bottom w:val="nil"/>
                <w:right w:val="nil"/>
                <w:between w:val="nil"/>
                <w:bar w:val="nil"/>
              </w:pBdr>
              <w:jc w:val="center"/>
              <w:rPr>
                <w:rFonts w:ascii="Calibri" w:eastAsia="Times New Roman" w:hAnsi="Calibri" w:cs="Calibri"/>
                <w:b/>
                <w:bdr w:val="nil"/>
                <w:lang w:eastAsia="lt-LT"/>
              </w:rPr>
            </w:pPr>
            <w:r w:rsidRPr="00E90763">
              <w:rPr>
                <w:rFonts w:ascii="Calibri" w:eastAsia="Times New Roman" w:hAnsi="Calibri" w:cs="Calibri"/>
                <w:b/>
                <w:bdr w:val="nil"/>
                <w:lang w:eastAsia="lt-LT"/>
              </w:rPr>
              <w:t>Nr.</w:t>
            </w:r>
          </w:p>
        </w:tc>
        <w:tc>
          <w:tcPr>
            <w:tcW w:w="1702" w:type="dxa"/>
            <w:vAlign w:val="center"/>
          </w:tcPr>
          <w:p w14:paraId="61CBEDDA"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center"/>
              <w:rPr>
                <w:rFonts w:ascii="Calibri" w:eastAsia="Times New Roman" w:hAnsi="Calibri" w:cs="Calibri"/>
                <w:b/>
                <w:bdr w:val="nil"/>
                <w:lang w:eastAsia="lt-LT"/>
              </w:rPr>
            </w:pPr>
            <w:r w:rsidRPr="00E90763">
              <w:rPr>
                <w:rFonts w:ascii="Calibri" w:eastAsia="Times New Roman" w:hAnsi="Calibri" w:cs="Calibri"/>
                <w:b/>
                <w:bdr w:val="nil"/>
                <w:lang w:eastAsia="lt-LT"/>
              </w:rPr>
              <w:t>Komponento pavadinimas</w:t>
            </w:r>
          </w:p>
        </w:tc>
        <w:tc>
          <w:tcPr>
            <w:tcW w:w="4678" w:type="dxa"/>
            <w:vAlign w:val="center"/>
          </w:tcPr>
          <w:p w14:paraId="6770A467"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center"/>
              <w:rPr>
                <w:rFonts w:ascii="Calibri" w:eastAsia="Times New Roman" w:hAnsi="Calibri" w:cs="Calibri"/>
                <w:b/>
                <w:bdr w:val="nil"/>
                <w:lang w:eastAsia="lt-LT"/>
              </w:rPr>
            </w:pPr>
            <w:r w:rsidRPr="00E90763">
              <w:rPr>
                <w:rFonts w:ascii="Calibri" w:eastAsia="Times New Roman" w:hAnsi="Calibri" w:cs="Calibri"/>
                <w:b/>
                <w:bdr w:val="nil"/>
                <w:lang w:eastAsia="lt-LT"/>
              </w:rPr>
              <w:t>Reikalaujama charakteristika*</w:t>
            </w:r>
          </w:p>
        </w:tc>
        <w:tc>
          <w:tcPr>
            <w:tcW w:w="3685" w:type="dxa"/>
            <w:vAlign w:val="center"/>
          </w:tcPr>
          <w:p w14:paraId="675FE5F2" w14:textId="4AE877E9" w:rsidR="00DF478D" w:rsidRPr="00E90763" w:rsidRDefault="00DF7E32" w:rsidP="00BC3B48">
            <w:pPr>
              <w:pBdr>
                <w:top w:val="nil"/>
                <w:left w:val="nil"/>
                <w:bottom w:val="nil"/>
                <w:right w:val="nil"/>
                <w:between w:val="nil"/>
                <w:bar w:val="nil"/>
              </w:pBdr>
              <w:jc w:val="center"/>
              <w:rPr>
                <w:rFonts w:ascii="Calibri" w:eastAsia="Times New Roman" w:hAnsi="Calibri" w:cs="Calibri"/>
                <w:b/>
                <w:bdr w:val="nil"/>
                <w:lang w:eastAsia="lt-LT"/>
              </w:rPr>
            </w:pPr>
            <w:r w:rsidRPr="00E90763">
              <w:rPr>
                <w:rFonts w:ascii="Calibri" w:eastAsia="Times New Roman" w:hAnsi="Calibri" w:cs="Calibri"/>
                <w:b/>
                <w:bCs/>
                <w:kern w:val="2"/>
                <w:lang w:eastAsia="lt-LT"/>
                <w14:ligatures w14:val="standardContextual"/>
              </w:rPr>
              <w:t xml:space="preserve">Siūlomų prekių ar paslaugų charakteristikos/ parametrų reikšmės ir reikalavimą įrodančios </w:t>
            </w:r>
            <w:r w:rsidRPr="00E90763">
              <w:rPr>
                <w:rFonts w:ascii="Calibri" w:hAnsi="Calibri" w:cs="Calibri"/>
                <w:b/>
                <w:bCs/>
                <w:kern w:val="2"/>
                <w14:ligatures w14:val="standardContextual"/>
              </w:rPr>
              <w:t>gamintojo deklaracijos ar gamintojo techniniai dokumentai, ar</w:t>
            </w:r>
            <w:r w:rsidRPr="00E90763">
              <w:rPr>
                <w:rFonts w:ascii="Calibri" w:eastAsia="Times New Roman" w:hAnsi="Calibri" w:cs="Calibri"/>
                <w:b/>
                <w:bCs/>
                <w:kern w:val="2"/>
                <w:lang w:eastAsia="lt-LT"/>
                <w14:ligatures w14:val="standardContextual"/>
              </w:rPr>
              <w:t xml:space="preserve"> ekranvaizdžiai, ar nuorodos į viešai prieinamus šaltinius</w:t>
            </w:r>
          </w:p>
        </w:tc>
      </w:tr>
      <w:tr w:rsidR="00DF478D" w:rsidRPr="00E90763" w14:paraId="78A6559B" w14:textId="77777777" w:rsidTr="6E6D7A4F">
        <w:trPr>
          <w:trHeight w:val="300"/>
        </w:trPr>
        <w:tc>
          <w:tcPr>
            <w:tcW w:w="567" w:type="dxa"/>
            <w:vAlign w:val="center"/>
          </w:tcPr>
          <w:p w14:paraId="1C98FB03" w14:textId="77777777" w:rsidR="00DF478D" w:rsidRPr="00E90763" w:rsidRDefault="00DF478D" w:rsidP="00BC3B48">
            <w:pPr>
              <w:pBdr>
                <w:top w:val="nil"/>
                <w:left w:val="nil"/>
                <w:bottom w:val="nil"/>
                <w:right w:val="nil"/>
                <w:between w:val="nil"/>
                <w:bar w:val="nil"/>
              </w:pBdr>
              <w:jc w:val="center"/>
              <w:rPr>
                <w:rFonts w:ascii="Calibri" w:eastAsia="Times New Roman" w:hAnsi="Calibri" w:cs="Calibri"/>
                <w:bdr w:val="nil"/>
                <w:lang w:eastAsia="lt-LT"/>
              </w:rPr>
            </w:pPr>
            <w:r w:rsidRPr="00E90763">
              <w:rPr>
                <w:rFonts w:ascii="Calibri" w:eastAsia="Times New Roman" w:hAnsi="Calibri" w:cs="Calibri"/>
                <w:bdr w:val="nil"/>
                <w:lang w:eastAsia="lt-LT"/>
              </w:rPr>
              <w:t>1</w:t>
            </w:r>
          </w:p>
        </w:tc>
        <w:tc>
          <w:tcPr>
            <w:tcW w:w="1702" w:type="dxa"/>
            <w:vAlign w:val="center"/>
          </w:tcPr>
          <w:p w14:paraId="33E27569"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center"/>
              <w:rPr>
                <w:rFonts w:ascii="Calibri" w:eastAsia="Times New Roman" w:hAnsi="Calibri" w:cs="Calibri"/>
                <w:bdr w:val="nil"/>
                <w:lang w:eastAsia="lt-LT"/>
              </w:rPr>
            </w:pPr>
            <w:r w:rsidRPr="00E90763">
              <w:rPr>
                <w:rFonts w:ascii="Calibri" w:eastAsia="Times New Roman" w:hAnsi="Calibri" w:cs="Calibri"/>
                <w:bdr w:val="nil"/>
                <w:lang w:eastAsia="lt-LT"/>
              </w:rPr>
              <w:t>2</w:t>
            </w:r>
          </w:p>
        </w:tc>
        <w:tc>
          <w:tcPr>
            <w:tcW w:w="4678" w:type="dxa"/>
            <w:vAlign w:val="center"/>
          </w:tcPr>
          <w:p w14:paraId="11BF1663"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center"/>
              <w:rPr>
                <w:rFonts w:ascii="Calibri" w:eastAsia="Times New Roman" w:hAnsi="Calibri" w:cs="Calibri"/>
                <w:bdr w:val="nil"/>
                <w:lang w:eastAsia="lt-LT"/>
              </w:rPr>
            </w:pPr>
            <w:r w:rsidRPr="00E90763">
              <w:rPr>
                <w:rFonts w:ascii="Calibri" w:eastAsia="Times New Roman" w:hAnsi="Calibri" w:cs="Calibri"/>
                <w:bdr w:val="nil"/>
                <w:lang w:eastAsia="lt-LT"/>
              </w:rPr>
              <w:t>3</w:t>
            </w:r>
          </w:p>
        </w:tc>
        <w:tc>
          <w:tcPr>
            <w:tcW w:w="3685" w:type="dxa"/>
            <w:vAlign w:val="center"/>
          </w:tcPr>
          <w:p w14:paraId="6ACA9440"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center"/>
              <w:rPr>
                <w:rFonts w:ascii="Calibri" w:eastAsia="Times New Roman" w:hAnsi="Calibri" w:cs="Calibri"/>
                <w:bdr w:val="nil"/>
                <w:lang w:eastAsia="lt-LT"/>
              </w:rPr>
            </w:pPr>
          </w:p>
        </w:tc>
      </w:tr>
      <w:tr w:rsidR="00DF478D" w:rsidRPr="00E90763" w14:paraId="4882CCFB" w14:textId="77777777" w:rsidTr="6E6D7A4F">
        <w:trPr>
          <w:trHeight w:val="300"/>
        </w:trPr>
        <w:tc>
          <w:tcPr>
            <w:tcW w:w="567" w:type="dxa"/>
            <w:vAlign w:val="center"/>
          </w:tcPr>
          <w:p w14:paraId="66847ECF"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0401BFB7" w14:textId="77777777" w:rsidR="00DF478D" w:rsidRPr="00E90763" w:rsidRDefault="00DF478D" w:rsidP="00BC3B48">
            <w:pPr>
              <w:widowControl w:val="0"/>
              <w:pBdr>
                <w:top w:val="nil"/>
                <w:left w:val="nil"/>
                <w:bottom w:val="nil"/>
                <w:right w:val="nil"/>
                <w:between w:val="nil"/>
                <w:bar w:val="nil"/>
              </w:pBdr>
              <w:autoSpaceDE w:val="0"/>
              <w:autoSpaceDN w:val="0"/>
              <w:adjustRightInd w:val="0"/>
              <w:rPr>
                <w:rFonts w:ascii="Calibri" w:eastAsia="Arial Unicode MS" w:hAnsi="Calibri" w:cs="Calibri"/>
                <w:bdr w:val="nil"/>
              </w:rPr>
            </w:pPr>
            <w:r w:rsidRPr="00E90763">
              <w:rPr>
                <w:rFonts w:ascii="Calibri" w:eastAsia="Arial Unicode MS" w:hAnsi="Calibri" w:cs="Calibri"/>
                <w:bdr w:val="nil"/>
              </w:rPr>
              <w:t>Gamintojas, modelis</w:t>
            </w:r>
          </w:p>
        </w:tc>
        <w:tc>
          <w:tcPr>
            <w:tcW w:w="4678" w:type="dxa"/>
            <w:tcBorders>
              <w:top w:val="single" w:sz="4" w:space="0" w:color="auto"/>
              <w:left w:val="single" w:sz="4" w:space="0" w:color="auto"/>
              <w:bottom w:val="single" w:sz="4" w:space="0" w:color="auto"/>
              <w:right w:val="single" w:sz="4" w:space="0" w:color="auto"/>
            </w:tcBorders>
            <w:vAlign w:val="center"/>
          </w:tcPr>
          <w:p w14:paraId="52249444"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eastAsia="Arial Unicode MS" w:hAnsi="Calibri" w:cs="Calibri"/>
                <w:bdr w:val="nil"/>
              </w:rPr>
            </w:pPr>
            <w:r w:rsidRPr="00E90763">
              <w:rPr>
                <w:rFonts w:ascii="Calibri" w:eastAsia="Arial Unicode MS" w:hAnsi="Calibri" w:cs="Calibri"/>
                <w:bdr w:val="nil"/>
              </w:rPr>
              <w:t>Nurodyti gamintoją ir siūlomą modelį</w:t>
            </w:r>
          </w:p>
        </w:tc>
        <w:tc>
          <w:tcPr>
            <w:tcW w:w="3685" w:type="dxa"/>
            <w:vAlign w:val="center"/>
          </w:tcPr>
          <w:p w14:paraId="6058C4CD" w14:textId="098B3D63"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eastAsia="Times New Roman" w:hAnsi="Calibri" w:cs="Calibri"/>
                <w:bdr w:val="nil"/>
                <w:lang w:eastAsia="lt-LT"/>
              </w:rPr>
            </w:pPr>
          </w:p>
        </w:tc>
      </w:tr>
      <w:tr w:rsidR="00DF478D" w:rsidRPr="00E90763" w14:paraId="138033CF" w14:textId="77777777" w:rsidTr="6E6D7A4F">
        <w:trPr>
          <w:trHeight w:val="300"/>
        </w:trPr>
        <w:tc>
          <w:tcPr>
            <w:tcW w:w="567" w:type="dxa"/>
            <w:vAlign w:val="center"/>
          </w:tcPr>
          <w:p w14:paraId="5CFE9139"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lang w:eastAsia="lt-LT"/>
              </w:rPr>
            </w:pPr>
          </w:p>
        </w:tc>
        <w:tc>
          <w:tcPr>
            <w:tcW w:w="1702" w:type="dxa"/>
            <w:tcBorders>
              <w:top w:val="single" w:sz="4" w:space="0" w:color="auto"/>
              <w:left w:val="single" w:sz="4" w:space="0" w:color="auto"/>
              <w:bottom w:val="single" w:sz="4" w:space="0" w:color="auto"/>
              <w:right w:val="single" w:sz="4" w:space="0" w:color="auto"/>
            </w:tcBorders>
            <w:vAlign w:val="center"/>
          </w:tcPr>
          <w:p w14:paraId="2D1621F5" w14:textId="77777777" w:rsidR="00DF478D" w:rsidRPr="00E90763" w:rsidRDefault="00DF478D" w:rsidP="00BC3B48">
            <w:pPr>
              <w:widowControl w:val="0"/>
              <w:pBdr>
                <w:top w:val="nil"/>
                <w:left w:val="nil"/>
                <w:bottom w:val="nil"/>
                <w:right w:val="nil"/>
                <w:between w:val="nil"/>
                <w:bar w:val="nil"/>
              </w:pBdr>
              <w:autoSpaceDE w:val="0"/>
              <w:autoSpaceDN w:val="0"/>
              <w:adjustRightInd w:val="0"/>
              <w:rPr>
                <w:rFonts w:ascii="Calibri" w:eastAsia="Times New Roman" w:hAnsi="Calibri" w:cs="Calibri"/>
                <w:bdr w:val="nil"/>
                <w:lang w:eastAsia="lt-LT"/>
              </w:rPr>
            </w:pPr>
            <w:r w:rsidRPr="00E90763">
              <w:rPr>
                <w:rFonts w:ascii="Calibri" w:eastAsia="Arial Unicode MS" w:hAnsi="Calibri" w:cs="Calibri"/>
                <w:bdr w:val="nil"/>
              </w:rPr>
              <w:t>Procesorius</w:t>
            </w:r>
          </w:p>
        </w:tc>
        <w:tc>
          <w:tcPr>
            <w:tcW w:w="4678" w:type="dxa"/>
            <w:tcBorders>
              <w:top w:val="single" w:sz="4" w:space="0" w:color="auto"/>
              <w:left w:val="single" w:sz="4" w:space="0" w:color="auto"/>
              <w:bottom w:val="single" w:sz="4" w:space="0" w:color="auto"/>
              <w:right w:val="single" w:sz="4" w:space="0" w:color="auto"/>
            </w:tcBorders>
            <w:vAlign w:val="center"/>
          </w:tcPr>
          <w:p w14:paraId="30CD45DA" w14:textId="4DF3FEDB"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hAnsi="Calibri" w:cs="Calibri"/>
              </w:rPr>
            </w:pPr>
            <w:r w:rsidRPr="00E90763">
              <w:rPr>
                <w:rFonts w:ascii="Calibri" w:eastAsia="Arial Unicode MS" w:hAnsi="Calibri" w:cs="Calibri"/>
                <w:bdr w:val="nil"/>
              </w:rPr>
              <w:t xml:space="preserve">Ne mažiau kaip 2 procesoriai, palaikantys taikomąsias programas, 64 bitų instrukcijų išplėtimą, </w:t>
            </w:r>
            <w:proofErr w:type="spellStart"/>
            <w:r w:rsidRPr="00E90763">
              <w:rPr>
                <w:rFonts w:ascii="Calibri" w:eastAsia="Arial Unicode MS" w:hAnsi="Calibri" w:cs="Calibri"/>
                <w:bdr w:val="nil"/>
              </w:rPr>
              <w:t>virtualizavimo</w:t>
            </w:r>
            <w:proofErr w:type="spellEnd"/>
            <w:r w:rsidRPr="00E90763">
              <w:rPr>
                <w:rFonts w:ascii="Calibri" w:eastAsia="Arial Unicode MS" w:hAnsi="Calibri" w:cs="Calibri"/>
                <w:bdr w:val="nil"/>
              </w:rPr>
              <w:t xml:space="preserve"> instrukcijas aparatiniu lygmeniu, ne mažiau kaip </w:t>
            </w:r>
            <w:r w:rsidR="00031326" w:rsidRPr="00E90763">
              <w:rPr>
                <w:rFonts w:ascii="Calibri" w:eastAsia="Arial Unicode MS" w:hAnsi="Calibri" w:cs="Calibri"/>
                <w:bdr w:val="nil"/>
              </w:rPr>
              <w:t>32</w:t>
            </w:r>
            <w:r w:rsidRPr="00E90763">
              <w:rPr>
                <w:rFonts w:ascii="Calibri" w:eastAsia="Arial Unicode MS" w:hAnsi="Calibri" w:cs="Calibri"/>
                <w:bdr w:val="nil"/>
              </w:rPr>
              <w:t xml:space="preserve"> fizinių branduolių</w:t>
            </w:r>
            <w:r w:rsidR="00CD358F" w:rsidRPr="00E90763">
              <w:rPr>
                <w:rFonts w:ascii="Calibri" w:eastAsia="Arial Unicode MS" w:hAnsi="Calibri" w:cs="Calibri"/>
                <w:bdr w:val="nil"/>
              </w:rPr>
              <w:t xml:space="preserve"> kiekviename procesoriuje</w:t>
            </w:r>
            <w:r w:rsidR="00957973" w:rsidRPr="00E90763">
              <w:rPr>
                <w:rFonts w:ascii="Calibri" w:eastAsia="Arial Unicode MS" w:hAnsi="Calibri" w:cs="Calibri"/>
                <w:bdr w:val="nil"/>
              </w:rPr>
              <w:t>.</w:t>
            </w:r>
          </w:p>
        </w:tc>
        <w:tc>
          <w:tcPr>
            <w:tcW w:w="3685" w:type="dxa"/>
            <w:vAlign w:val="center"/>
          </w:tcPr>
          <w:p w14:paraId="4DFD8FBD"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eastAsia="Arial Unicode MS" w:hAnsi="Calibri" w:cs="Calibri"/>
                <w:bdr w:val="nil"/>
              </w:rPr>
            </w:pPr>
          </w:p>
        </w:tc>
      </w:tr>
      <w:tr w:rsidR="00DF478D" w:rsidRPr="00E90763" w14:paraId="0F5ED206" w14:textId="77777777" w:rsidTr="6E6D7A4F">
        <w:trPr>
          <w:trHeight w:val="300"/>
        </w:trPr>
        <w:tc>
          <w:tcPr>
            <w:tcW w:w="567" w:type="dxa"/>
            <w:vAlign w:val="center"/>
          </w:tcPr>
          <w:p w14:paraId="38504020"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lang w:eastAsia="lt-LT"/>
              </w:rPr>
            </w:pPr>
          </w:p>
        </w:tc>
        <w:tc>
          <w:tcPr>
            <w:tcW w:w="1702" w:type="dxa"/>
            <w:tcBorders>
              <w:top w:val="single" w:sz="4" w:space="0" w:color="auto"/>
              <w:left w:val="single" w:sz="4" w:space="0" w:color="auto"/>
              <w:bottom w:val="single" w:sz="4" w:space="0" w:color="auto"/>
              <w:right w:val="single" w:sz="4" w:space="0" w:color="auto"/>
            </w:tcBorders>
            <w:vAlign w:val="center"/>
          </w:tcPr>
          <w:p w14:paraId="79B8E0BE" w14:textId="77777777" w:rsidR="00DF478D" w:rsidRPr="00E90763" w:rsidRDefault="00DF478D" w:rsidP="00BC3B48">
            <w:pPr>
              <w:widowControl w:val="0"/>
              <w:pBdr>
                <w:top w:val="nil"/>
                <w:left w:val="nil"/>
                <w:bottom w:val="nil"/>
                <w:right w:val="nil"/>
                <w:between w:val="nil"/>
                <w:bar w:val="nil"/>
              </w:pBdr>
              <w:autoSpaceDE w:val="0"/>
              <w:autoSpaceDN w:val="0"/>
              <w:adjustRightInd w:val="0"/>
              <w:rPr>
                <w:rFonts w:ascii="Calibri" w:eastAsia="Arial Unicode MS" w:hAnsi="Calibri" w:cs="Calibri"/>
                <w:bdr w:val="nil"/>
              </w:rPr>
            </w:pPr>
            <w:r w:rsidRPr="00E90763">
              <w:rPr>
                <w:rFonts w:ascii="Calibri" w:eastAsia="Arial Unicode MS" w:hAnsi="Calibri" w:cs="Calibri"/>
                <w:bdr w:val="nil"/>
              </w:rPr>
              <w:t>Procesoriaus našumas</w:t>
            </w:r>
          </w:p>
        </w:tc>
        <w:tc>
          <w:tcPr>
            <w:tcW w:w="4678" w:type="dxa"/>
            <w:tcBorders>
              <w:top w:val="single" w:sz="4" w:space="0" w:color="auto"/>
              <w:left w:val="single" w:sz="4" w:space="0" w:color="auto"/>
              <w:bottom w:val="single" w:sz="4" w:space="0" w:color="auto"/>
              <w:right w:val="single" w:sz="4" w:space="0" w:color="auto"/>
            </w:tcBorders>
            <w:vAlign w:val="center"/>
          </w:tcPr>
          <w:p w14:paraId="4492C00D" w14:textId="1D5A919E"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eastAsia="Arial Unicode MS" w:hAnsi="Calibri" w:cs="Calibri"/>
                <w:bdr w:val="nil"/>
              </w:rPr>
            </w:pPr>
            <w:r w:rsidRPr="00E90763">
              <w:rPr>
                <w:rFonts w:ascii="Calibri" w:eastAsia="Arial Unicode MS" w:hAnsi="Calibri" w:cs="Calibri"/>
                <w:bdr w:val="nil"/>
                <w:lang w:eastAsia="ar-SA"/>
              </w:rPr>
              <w:t>Siūlomų procesorių našumo parametrai turi būti viešai publikuojami puslapyje www.spec.org, pasiūlyme pateikti nuorodas į testų rezultatus. Procesoriaus testai turi būti atlikti siūlomo gamintojo siūlomoje platformoje su siūlomais procesoriais. Matavimai turi būti atlikti 2 procesorių sistemai ir būti ne  mažesni nei SPECrate2017_int_base=</w:t>
            </w:r>
            <w:r w:rsidR="00795A47" w:rsidRPr="00E90763">
              <w:rPr>
                <w:rFonts w:ascii="Calibri" w:eastAsia="Arial Unicode MS" w:hAnsi="Calibri" w:cs="Calibri"/>
                <w:bdr w:val="nil"/>
                <w:lang w:eastAsia="ar-SA"/>
              </w:rPr>
              <w:t>98</w:t>
            </w:r>
            <w:r w:rsidR="009F0239" w:rsidRPr="00E90763">
              <w:rPr>
                <w:rFonts w:ascii="Calibri" w:eastAsia="Arial Unicode MS" w:hAnsi="Calibri" w:cs="Calibri"/>
                <w:bdr w:val="nil"/>
                <w:lang w:eastAsia="ar-SA"/>
              </w:rPr>
              <w:t>5</w:t>
            </w:r>
            <w:r w:rsidRPr="00E90763">
              <w:rPr>
                <w:rFonts w:ascii="Calibri" w:eastAsia="Arial Unicode MS" w:hAnsi="Calibri" w:cs="Calibri"/>
                <w:bdr w:val="nil"/>
                <w:lang w:eastAsia="ar-SA"/>
              </w:rPr>
              <w:t xml:space="preserve"> ir </w:t>
            </w:r>
            <w:proofErr w:type="spellStart"/>
            <w:r w:rsidRPr="00E90763">
              <w:rPr>
                <w:rFonts w:ascii="Calibri" w:eastAsia="Arial Unicode MS" w:hAnsi="Calibri" w:cs="Calibri"/>
                <w:bdr w:val="nil"/>
                <w:lang w:eastAsia="ar-SA"/>
              </w:rPr>
              <w:t>SPECrate_fp_base</w:t>
            </w:r>
            <w:proofErr w:type="spellEnd"/>
            <w:r w:rsidRPr="00E90763">
              <w:rPr>
                <w:rFonts w:ascii="Calibri" w:eastAsia="Arial Unicode MS" w:hAnsi="Calibri" w:cs="Calibri"/>
                <w:bdr w:val="nil"/>
                <w:lang w:eastAsia="ar-SA"/>
              </w:rPr>
              <w:t>=</w:t>
            </w:r>
            <w:r w:rsidR="00EC2771" w:rsidRPr="00E90763">
              <w:rPr>
                <w:rFonts w:ascii="Calibri" w:eastAsia="Arial Unicode MS" w:hAnsi="Calibri" w:cs="Calibri"/>
                <w:bdr w:val="nil"/>
                <w:lang w:eastAsia="ar-SA"/>
              </w:rPr>
              <w:t>1</w:t>
            </w:r>
            <w:r w:rsidR="00957973" w:rsidRPr="00E90763">
              <w:rPr>
                <w:rFonts w:ascii="Calibri" w:eastAsia="Arial Unicode MS" w:hAnsi="Calibri" w:cs="Calibri"/>
                <w:bdr w:val="nil"/>
                <w:lang w:eastAsia="ar-SA"/>
              </w:rPr>
              <w:t>050</w:t>
            </w:r>
          </w:p>
        </w:tc>
        <w:tc>
          <w:tcPr>
            <w:tcW w:w="3685" w:type="dxa"/>
            <w:vAlign w:val="center"/>
          </w:tcPr>
          <w:p w14:paraId="4CDE8345" w14:textId="77777777" w:rsidR="00DF478D" w:rsidRPr="00E90763" w:rsidRDefault="00DF478D" w:rsidP="00BC3B48">
            <w:pPr>
              <w:widowControl w:val="0"/>
              <w:pBdr>
                <w:top w:val="nil"/>
                <w:left w:val="nil"/>
                <w:bottom w:val="nil"/>
                <w:right w:val="nil"/>
                <w:between w:val="nil"/>
                <w:bar w:val="nil"/>
              </w:pBdr>
              <w:autoSpaceDE w:val="0"/>
              <w:autoSpaceDN w:val="0"/>
              <w:adjustRightInd w:val="0"/>
              <w:jc w:val="both"/>
              <w:rPr>
                <w:rFonts w:ascii="Calibri" w:eastAsia="Times New Roman" w:hAnsi="Calibri" w:cs="Calibri"/>
                <w:bdr w:val="nil"/>
                <w:lang w:eastAsia="lt-LT"/>
              </w:rPr>
            </w:pPr>
          </w:p>
        </w:tc>
      </w:tr>
      <w:tr w:rsidR="00DF478D" w:rsidRPr="00E90763" w14:paraId="0DAE3BEE" w14:textId="77777777" w:rsidTr="6E6D7A4F">
        <w:trPr>
          <w:trHeight w:val="300"/>
        </w:trPr>
        <w:tc>
          <w:tcPr>
            <w:tcW w:w="567" w:type="dxa"/>
            <w:vAlign w:val="center"/>
          </w:tcPr>
          <w:p w14:paraId="43ABEF7F"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lang w:eastAsia="lt-LT"/>
              </w:rPr>
            </w:pPr>
          </w:p>
        </w:tc>
        <w:tc>
          <w:tcPr>
            <w:tcW w:w="1702" w:type="dxa"/>
            <w:tcBorders>
              <w:top w:val="single" w:sz="4" w:space="0" w:color="auto"/>
              <w:left w:val="single" w:sz="4" w:space="0" w:color="auto"/>
              <w:bottom w:val="single" w:sz="4" w:space="0" w:color="auto"/>
              <w:right w:val="single" w:sz="4" w:space="0" w:color="auto"/>
            </w:tcBorders>
            <w:vAlign w:val="center"/>
          </w:tcPr>
          <w:p w14:paraId="360FA145" w14:textId="77777777" w:rsidR="00DF478D" w:rsidRPr="00E90763" w:rsidRDefault="00DF478D" w:rsidP="00BC3B48">
            <w:pPr>
              <w:pBdr>
                <w:top w:val="nil"/>
                <w:left w:val="nil"/>
                <w:bottom w:val="nil"/>
                <w:right w:val="nil"/>
                <w:between w:val="nil"/>
                <w:bar w:val="nil"/>
              </w:pBdr>
              <w:rPr>
                <w:rFonts w:ascii="Calibri" w:eastAsia="Times New Roman" w:hAnsi="Calibri" w:cs="Calibri"/>
                <w:bdr w:val="nil"/>
                <w:lang w:eastAsia="lt-LT"/>
              </w:rPr>
            </w:pPr>
            <w:r w:rsidRPr="00E90763">
              <w:rPr>
                <w:rFonts w:ascii="Calibri" w:eastAsia="Arial Unicode MS" w:hAnsi="Calibri" w:cs="Calibri"/>
                <w:bdr w:val="nil"/>
              </w:rPr>
              <w:t>Operatyvioji atmintis</w:t>
            </w:r>
          </w:p>
        </w:tc>
        <w:tc>
          <w:tcPr>
            <w:tcW w:w="4678" w:type="dxa"/>
            <w:tcBorders>
              <w:top w:val="single" w:sz="4" w:space="0" w:color="auto"/>
              <w:left w:val="single" w:sz="4" w:space="0" w:color="auto"/>
              <w:bottom w:val="single" w:sz="4" w:space="0" w:color="auto"/>
              <w:right w:val="single" w:sz="4" w:space="0" w:color="auto"/>
            </w:tcBorders>
            <w:vAlign w:val="center"/>
          </w:tcPr>
          <w:p w14:paraId="10AAAE82" w14:textId="230468AD"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Turi būti ne mažiau kaip </w:t>
            </w:r>
            <w:r w:rsidR="008E42E4" w:rsidRPr="00E90763">
              <w:rPr>
                <w:rFonts w:ascii="Calibri" w:eastAsia="Arial Unicode MS" w:hAnsi="Calibri" w:cs="Calibri"/>
                <w:bdr w:val="nil"/>
                <w:lang w:eastAsia="ar-SA"/>
              </w:rPr>
              <w:t>64</w:t>
            </w:r>
            <w:r w:rsidRPr="00E90763">
              <w:rPr>
                <w:rFonts w:ascii="Calibri" w:eastAsia="Arial Unicode MS" w:hAnsi="Calibri" w:cs="Calibri"/>
                <w:bdr w:val="nil"/>
                <w:lang w:eastAsia="ar-SA"/>
              </w:rPr>
              <w:t xml:space="preserve"> GB atminties, tenkančios vienam procesoriaus branduoliui. </w:t>
            </w:r>
          </w:p>
          <w:p w14:paraId="7EF56DEA" w14:textId="6DB7D2EF"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Ne blogiau kaip DDR5 </w:t>
            </w:r>
            <w:r w:rsidR="0003547F" w:rsidRPr="00E90763">
              <w:rPr>
                <w:rFonts w:ascii="Calibri" w:eastAsia="Arial Unicode MS" w:hAnsi="Calibri" w:cs="Calibri"/>
                <w:bdr w:val="nil"/>
                <w:lang w:eastAsia="ar-SA"/>
              </w:rPr>
              <w:t>6400</w:t>
            </w:r>
            <w:r w:rsidRPr="00E90763">
              <w:rPr>
                <w:rFonts w:ascii="Calibri" w:eastAsia="Arial Unicode MS" w:hAnsi="Calibri" w:cs="Calibri"/>
                <w:bdr w:val="nil"/>
                <w:lang w:eastAsia="ar-SA"/>
              </w:rPr>
              <w:t xml:space="preserve"> MT/s tipo. </w:t>
            </w:r>
          </w:p>
          <w:p w14:paraId="03B03987" w14:textId="77777777" w:rsidR="00DF478D" w:rsidRPr="00E90763" w:rsidRDefault="00DF478D">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Visi atminties moduliai privalo būti vienodo dydžio ir parametrų.</w:t>
            </w:r>
          </w:p>
          <w:p w14:paraId="2886AF28" w14:textId="4858E586" w:rsidR="00DF478D" w:rsidRPr="00E90763" w:rsidRDefault="00433F44"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Privalo būti ne mažiau kaip 4 TB atminties.</w:t>
            </w:r>
          </w:p>
        </w:tc>
        <w:tc>
          <w:tcPr>
            <w:tcW w:w="3685" w:type="dxa"/>
            <w:vAlign w:val="center"/>
          </w:tcPr>
          <w:p w14:paraId="51FA62D4" w14:textId="77777777" w:rsidR="00DF478D" w:rsidRPr="00E90763" w:rsidRDefault="00DF478D" w:rsidP="00BC3B48">
            <w:pPr>
              <w:pBdr>
                <w:top w:val="nil"/>
                <w:left w:val="nil"/>
                <w:bottom w:val="nil"/>
                <w:right w:val="nil"/>
                <w:between w:val="nil"/>
                <w:bar w:val="nil"/>
              </w:pBdr>
              <w:jc w:val="both"/>
              <w:rPr>
                <w:rFonts w:ascii="Calibri" w:eastAsia="Times New Roman" w:hAnsi="Calibri" w:cs="Calibri"/>
                <w:bdr w:val="nil"/>
                <w:lang w:eastAsia="lt-LT"/>
              </w:rPr>
            </w:pPr>
          </w:p>
        </w:tc>
      </w:tr>
      <w:tr w:rsidR="00DF478D" w:rsidRPr="00E90763" w14:paraId="5ABAEC5F" w14:textId="77777777" w:rsidTr="6E6D7A4F">
        <w:trPr>
          <w:trHeight w:val="300"/>
        </w:trPr>
        <w:tc>
          <w:tcPr>
            <w:tcW w:w="567" w:type="dxa"/>
            <w:vAlign w:val="center"/>
          </w:tcPr>
          <w:p w14:paraId="703DD5ED"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0F44D558"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Vidinė įkrovos atmintis, nuolatinė laikmena</w:t>
            </w:r>
          </w:p>
        </w:tc>
        <w:tc>
          <w:tcPr>
            <w:tcW w:w="4678" w:type="dxa"/>
            <w:tcBorders>
              <w:top w:val="single" w:sz="4" w:space="0" w:color="auto"/>
              <w:left w:val="single" w:sz="4" w:space="0" w:color="auto"/>
              <w:bottom w:val="single" w:sz="4" w:space="0" w:color="auto"/>
              <w:right w:val="single" w:sz="4" w:space="0" w:color="auto"/>
            </w:tcBorders>
            <w:vAlign w:val="center"/>
          </w:tcPr>
          <w:p w14:paraId="5EB94857" w14:textId="3D33E1AF"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Turi būti ne mažiau kaip 2 vnt. karšto keitimo (</w:t>
            </w:r>
            <w:proofErr w:type="spellStart"/>
            <w:r w:rsidRPr="00E90763">
              <w:rPr>
                <w:rFonts w:ascii="Calibri" w:eastAsia="Arial Unicode MS" w:hAnsi="Calibri" w:cs="Calibri"/>
                <w:bdr w:val="nil"/>
                <w:lang w:eastAsia="ar-SA"/>
              </w:rPr>
              <w:t>hot-swap</w:t>
            </w:r>
            <w:proofErr w:type="spellEnd"/>
            <w:r w:rsidRPr="00E90763">
              <w:rPr>
                <w:rFonts w:ascii="Calibri" w:eastAsia="Arial Unicode MS" w:hAnsi="Calibri" w:cs="Calibri"/>
                <w:bdr w:val="nil"/>
                <w:lang w:eastAsia="ar-SA"/>
              </w:rPr>
              <w:t>) NVME M.2 tipo SSD laikmenų, ne mažiau kaip 480 GB talpos, apjungtų į aparatinį R</w:t>
            </w:r>
            <w:r w:rsidR="00261207" w:rsidRPr="00E90763">
              <w:rPr>
                <w:rFonts w:ascii="Calibri" w:eastAsia="Arial Unicode MS" w:hAnsi="Calibri" w:cs="Calibri"/>
                <w:bdr w:val="nil"/>
                <w:lang w:eastAsia="ar-SA"/>
              </w:rPr>
              <w:t xml:space="preserve">AID </w:t>
            </w:r>
            <w:r w:rsidRPr="00E90763">
              <w:rPr>
                <w:rFonts w:ascii="Calibri" w:eastAsia="Arial Unicode MS" w:hAnsi="Calibri" w:cs="Calibri"/>
                <w:bdr w:val="nil"/>
                <w:lang w:eastAsia="ar-SA"/>
              </w:rPr>
              <w:t xml:space="preserve">1 masyvą. </w:t>
            </w:r>
          </w:p>
          <w:p w14:paraId="38572817" w14:textId="77777777" w:rsidR="00DF478D" w:rsidRPr="00E90763" w:rsidRDefault="00DF478D">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Ne mažiau kaip 4 vnt. ne mažesnių kaip </w:t>
            </w:r>
            <w:r w:rsidR="00261207" w:rsidRPr="00E90763">
              <w:rPr>
                <w:rFonts w:ascii="Calibri" w:eastAsia="Arial Unicode MS" w:hAnsi="Calibri" w:cs="Calibri"/>
                <w:bdr w:val="nil"/>
                <w:lang w:eastAsia="ar-SA"/>
              </w:rPr>
              <w:t xml:space="preserve">3.84 </w:t>
            </w:r>
            <w:r w:rsidRPr="00E90763">
              <w:rPr>
                <w:rFonts w:ascii="Calibri" w:eastAsia="Arial Unicode MS" w:hAnsi="Calibri" w:cs="Calibri"/>
                <w:bdr w:val="nil"/>
                <w:lang w:eastAsia="ar-SA"/>
              </w:rPr>
              <w:t xml:space="preserve">TB </w:t>
            </w:r>
            <w:proofErr w:type="spellStart"/>
            <w:r w:rsidRPr="00E90763">
              <w:rPr>
                <w:rFonts w:ascii="Calibri" w:eastAsia="Arial Unicode MS" w:hAnsi="Calibri" w:cs="Calibri"/>
                <w:bdr w:val="nil"/>
                <w:lang w:eastAsia="ar-SA"/>
              </w:rPr>
              <w:t>NVM</w:t>
            </w:r>
            <w:r w:rsidR="00CD358F" w:rsidRPr="00E90763">
              <w:rPr>
                <w:rFonts w:ascii="Calibri" w:eastAsia="Arial Unicode MS" w:hAnsi="Calibri" w:cs="Calibri"/>
                <w:bdr w:val="nil"/>
                <w:lang w:eastAsia="ar-SA"/>
              </w:rPr>
              <w:t>e</w:t>
            </w:r>
            <w:proofErr w:type="spellEnd"/>
            <w:r w:rsidRPr="00E90763">
              <w:rPr>
                <w:rFonts w:ascii="Calibri" w:eastAsia="Arial Unicode MS" w:hAnsi="Calibri" w:cs="Calibri"/>
                <w:bdr w:val="nil"/>
                <w:lang w:eastAsia="ar-SA"/>
              </w:rPr>
              <w:t xml:space="preserve"> tipo </w:t>
            </w:r>
            <w:proofErr w:type="spellStart"/>
            <w:r w:rsidRPr="00E90763">
              <w:rPr>
                <w:rFonts w:ascii="Calibri" w:eastAsia="Arial Unicode MS" w:hAnsi="Calibri" w:cs="Calibri"/>
                <w:bdr w:val="nil"/>
                <w:lang w:eastAsia="ar-SA"/>
              </w:rPr>
              <w:t>Read</w:t>
            </w:r>
            <w:proofErr w:type="spellEnd"/>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Intensive</w:t>
            </w:r>
            <w:proofErr w:type="spellEnd"/>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hot-swap</w:t>
            </w:r>
            <w:proofErr w:type="spellEnd"/>
            <w:r w:rsidRPr="00E90763">
              <w:rPr>
                <w:rFonts w:ascii="Calibri" w:eastAsia="Arial Unicode MS" w:hAnsi="Calibri" w:cs="Calibri"/>
                <w:bdr w:val="nil"/>
                <w:lang w:eastAsia="ar-SA"/>
              </w:rPr>
              <w:t xml:space="preserve"> diskų, diskai turi būti jungiami tiesiogiai (nepanaudojant RAID valdiklio). Turi būti numatyta galimybė instaliuoti papildomai ne mažiau kaip 4 vnt. tokių pat </w:t>
            </w:r>
            <w:proofErr w:type="spellStart"/>
            <w:r w:rsidRPr="00E90763">
              <w:rPr>
                <w:rFonts w:ascii="Calibri" w:eastAsia="Arial Unicode MS" w:hAnsi="Calibri" w:cs="Calibri"/>
                <w:bdr w:val="nil"/>
                <w:lang w:eastAsia="ar-SA"/>
              </w:rPr>
              <w:t>NVM</w:t>
            </w:r>
            <w:r w:rsidR="00CA78E6" w:rsidRPr="00E90763">
              <w:rPr>
                <w:rFonts w:ascii="Calibri" w:eastAsia="Arial Unicode MS" w:hAnsi="Calibri" w:cs="Calibri"/>
                <w:bdr w:val="nil"/>
                <w:lang w:eastAsia="ar-SA"/>
              </w:rPr>
              <w:t>e</w:t>
            </w:r>
            <w:proofErr w:type="spellEnd"/>
            <w:r w:rsidRPr="00E90763">
              <w:rPr>
                <w:rFonts w:ascii="Calibri" w:eastAsia="Arial Unicode MS" w:hAnsi="Calibri" w:cs="Calibri"/>
                <w:bdr w:val="nil"/>
                <w:lang w:eastAsia="ar-SA"/>
              </w:rPr>
              <w:t xml:space="preserve"> tipo diskų.</w:t>
            </w:r>
          </w:p>
          <w:p w14:paraId="0519145D" w14:textId="4E5FD8BD" w:rsidR="00DF478D" w:rsidRPr="00E90763" w:rsidRDefault="001D5C20" w:rsidP="00BC3B48">
            <w:pPr>
              <w:pBdr>
                <w:top w:val="nil"/>
                <w:left w:val="nil"/>
                <w:bottom w:val="nil"/>
                <w:right w:val="nil"/>
                <w:between w:val="nil"/>
                <w:bar w:val="nil"/>
              </w:pBdr>
              <w:jc w:val="both"/>
              <w:rPr>
                <w:rFonts w:ascii="Calibri" w:eastAsia="Arial Unicode MS" w:hAnsi="Calibri" w:cs="Calibri"/>
                <w:bdr w:val="nil"/>
              </w:rPr>
            </w:pPr>
            <w:r w:rsidRPr="00E90763">
              <w:rPr>
                <w:rFonts w:ascii="Calibri" w:eastAsia="Arial Unicode MS" w:hAnsi="Calibri" w:cs="Calibri"/>
                <w:bdr w:val="nil"/>
                <w:lang w:eastAsia="ar-SA"/>
              </w:rPr>
              <w:t xml:space="preserve">Turi būti priekinė užrakinama diskų apsauga (angl. </w:t>
            </w:r>
            <w:proofErr w:type="spellStart"/>
            <w:r w:rsidRPr="00E90763">
              <w:rPr>
                <w:rFonts w:ascii="Calibri" w:eastAsia="Arial Unicode MS" w:hAnsi="Calibri" w:cs="Calibri"/>
                <w:bdr w:val="nil"/>
                <w:lang w:eastAsia="ar-SA"/>
              </w:rPr>
              <w:t>Bezel</w:t>
            </w:r>
            <w:proofErr w:type="spellEnd"/>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lock</w:t>
            </w:r>
            <w:proofErr w:type="spellEnd"/>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kit</w:t>
            </w:r>
            <w:proofErr w:type="spellEnd"/>
            <w:r w:rsidRPr="00E90763">
              <w:rPr>
                <w:rFonts w:ascii="Calibri" w:eastAsia="Arial Unicode MS" w:hAnsi="Calibri" w:cs="Calibri"/>
                <w:bdr w:val="nil"/>
                <w:lang w:eastAsia="ar-SA"/>
              </w:rPr>
              <w:t>).</w:t>
            </w:r>
          </w:p>
        </w:tc>
        <w:tc>
          <w:tcPr>
            <w:tcW w:w="3685" w:type="dxa"/>
            <w:vAlign w:val="center"/>
          </w:tcPr>
          <w:p w14:paraId="2E2EF6B3" w14:textId="77777777" w:rsidR="00DF478D" w:rsidRPr="00E90763" w:rsidRDefault="00DF478D" w:rsidP="00BC3B48">
            <w:pPr>
              <w:pBdr>
                <w:top w:val="nil"/>
                <w:left w:val="nil"/>
                <w:bottom w:val="nil"/>
                <w:right w:val="nil"/>
                <w:between w:val="nil"/>
                <w:bar w:val="nil"/>
              </w:pBdr>
              <w:jc w:val="both"/>
              <w:rPr>
                <w:rFonts w:ascii="Calibri" w:eastAsia="Times New Roman" w:hAnsi="Calibri" w:cs="Calibri"/>
                <w:bdr w:val="nil"/>
                <w:lang w:eastAsia="lt-LT"/>
              </w:rPr>
            </w:pPr>
          </w:p>
        </w:tc>
      </w:tr>
      <w:tr w:rsidR="00DF478D" w:rsidRPr="00E90763" w14:paraId="6043F90F" w14:textId="77777777" w:rsidTr="6E6D7A4F">
        <w:trPr>
          <w:trHeight w:val="300"/>
        </w:trPr>
        <w:tc>
          <w:tcPr>
            <w:tcW w:w="567" w:type="dxa"/>
            <w:vAlign w:val="center"/>
          </w:tcPr>
          <w:p w14:paraId="500ACCF5"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4965A1AE"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 xml:space="preserve">Grafiniai </w:t>
            </w:r>
            <w:proofErr w:type="spellStart"/>
            <w:r w:rsidRPr="00E90763">
              <w:rPr>
                <w:rFonts w:ascii="Calibri" w:eastAsia="Arial Unicode MS" w:hAnsi="Calibri" w:cs="Calibri"/>
                <w:bdr w:val="nil"/>
              </w:rPr>
              <w:t>spartintuvai</w:t>
            </w:r>
            <w:proofErr w:type="spellEnd"/>
          </w:p>
        </w:tc>
        <w:tc>
          <w:tcPr>
            <w:tcW w:w="4678" w:type="dxa"/>
            <w:tcBorders>
              <w:top w:val="single" w:sz="4" w:space="0" w:color="auto"/>
              <w:left w:val="single" w:sz="4" w:space="0" w:color="auto"/>
              <w:bottom w:val="single" w:sz="4" w:space="0" w:color="auto"/>
              <w:right w:val="single" w:sz="4" w:space="0" w:color="auto"/>
            </w:tcBorders>
            <w:vAlign w:val="center"/>
          </w:tcPr>
          <w:p w14:paraId="057118C3" w14:textId="7AAB1734" w:rsidR="00DF478D" w:rsidRPr="00E90763" w:rsidRDefault="00DF478D" w:rsidP="00AD1C15">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Ne mažiau kaip </w:t>
            </w:r>
            <w:r w:rsidR="000052A7" w:rsidRPr="00E90763">
              <w:rPr>
                <w:rFonts w:ascii="Calibri" w:eastAsia="Arial Unicode MS" w:hAnsi="Calibri" w:cs="Calibri"/>
                <w:bdr w:val="nil"/>
                <w:lang w:eastAsia="ar-SA"/>
              </w:rPr>
              <w:t>keturi</w:t>
            </w:r>
            <w:r w:rsidRPr="00E90763">
              <w:rPr>
                <w:rFonts w:ascii="Calibri" w:eastAsia="Arial Unicode MS" w:hAnsi="Calibri" w:cs="Calibri"/>
                <w:bdr w:val="nil"/>
                <w:lang w:eastAsia="ar-SA"/>
              </w:rPr>
              <w:t xml:space="preserve"> grafini</w:t>
            </w:r>
            <w:r w:rsidR="000052A7" w:rsidRPr="00E90763">
              <w:rPr>
                <w:rFonts w:ascii="Calibri" w:eastAsia="Arial Unicode MS" w:hAnsi="Calibri" w:cs="Calibri"/>
                <w:bdr w:val="nil"/>
                <w:lang w:eastAsia="ar-SA"/>
              </w:rPr>
              <w:t>ai</w:t>
            </w:r>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spartintuva</w:t>
            </w:r>
            <w:r w:rsidR="000052A7" w:rsidRPr="00E90763">
              <w:rPr>
                <w:rFonts w:ascii="Calibri" w:eastAsia="Arial Unicode MS" w:hAnsi="Calibri" w:cs="Calibri"/>
                <w:bdr w:val="nil"/>
                <w:lang w:eastAsia="ar-SA"/>
              </w:rPr>
              <w:t>i</w:t>
            </w:r>
            <w:proofErr w:type="spellEnd"/>
            <w:r w:rsidRPr="00E90763">
              <w:rPr>
                <w:rFonts w:ascii="Calibri" w:eastAsia="Arial Unicode MS" w:hAnsi="Calibri" w:cs="Calibri"/>
                <w:bdr w:val="nil"/>
                <w:lang w:eastAsia="ar-SA"/>
              </w:rPr>
              <w:t xml:space="preserve">, </w:t>
            </w:r>
            <w:r w:rsidR="000052A7" w:rsidRPr="00E90763">
              <w:rPr>
                <w:rFonts w:ascii="Calibri" w:eastAsia="Arial Unicode MS" w:hAnsi="Calibri" w:cs="Calibri"/>
                <w:bdr w:val="nil"/>
                <w:lang w:eastAsia="ar-SA"/>
              </w:rPr>
              <w:t xml:space="preserve">kiekvienas </w:t>
            </w:r>
            <w:r w:rsidRPr="00E90763">
              <w:rPr>
                <w:rFonts w:ascii="Calibri" w:eastAsia="Arial Unicode MS" w:hAnsi="Calibri" w:cs="Calibri"/>
                <w:bdr w:val="nil"/>
                <w:lang w:eastAsia="ar-SA"/>
              </w:rPr>
              <w:t xml:space="preserve">turintis ne mažiau kaip </w:t>
            </w:r>
            <w:r w:rsidR="000052A7" w:rsidRPr="00E90763">
              <w:rPr>
                <w:rFonts w:ascii="Calibri" w:eastAsia="Arial Unicode MS" w:hAnsi="Calibri" w:cs="Calibri"/>
                <w:bdr w:val="nil"/>
                <w:lang w:eastAsia="ar-SA"/>
              </w:rPr>
              <w:t>48</w:t>
            </w:r>
            <w:r w:rsidRPr="00E90763">
              <w:rPr>
                <w:rFonts w:ascii="Calibri" w:eastAsia="Arial Unicode MS" w:hAnsi="Calibri" w:cs="Calibri"/>
                <w:bdr w:val="nil"/>
                <w:lang w:eastAsia="ar-SA"/>
              </w:rPr>
              <w:t xml:space="preserve"> GB</w:t>
            </w:r>
            <w:r w:rsidR="00BB625B" w:rsidRPr="00E90763">
              <w:rPr>
                <w:rFonts w:ascii="Calibri" w:eastAsia="Arial Unicode MS" w:hAnsi="Calibri" w:cs="Calibri"/>
                <w:bdr w:val="nil"/>
                <w:lang w:eastAsia="ar-SA"/>
              </w:rPr>
              <w:t xml:space="preserve"> GDDR6</w:t>
            </w:r>
            <w:r w:rsidRPr="00E90763">
              <w:rPr>
                <w:rFonts w:ascii="Calibri" w:eastAsia="Arial Unicode MS" w:hAnsi="Calibri" w:cs="Calibri"/>
                <w:bdr w:val="nil"/>
                <w:lang w:eastAsia="ar-SA"/>
              </w:rPr>
              <w:t xml:space="preserve"> atminties su klaidų korekcijos technologija, ne mažiau kaip </w:t>
            </w:r>
            <w:r w:rsidR="00E760B7" w:rsidRPr="00E90763">
              <w:rPr>
                <w:rFonts w:ascii="Calibri" w:eastAsia="Arial Unicode MS" w:hAnsi="Calibri" w:cs="Calibri"/>
                <w:bdr w:val="nil"/>
                <w:lang w:eastAsia="ar-SA"/>
              </w:rPr>
              <w:t>91</w:t>
            </w:r>
            <w:r w:rsidRPr="00E90763">
              <w:rPr>
                <w:rFonts w:ascii="Calibri" w:eastAsia="Arial Unicode MS" w:hAnsi="Calibri" w:cs="Calibri"/>
                <w:bdr w:val="nil"/>
                <w:lang w:eastAsia="ar-SA"/>
              </w:rPr>
              <w:t xml:space="preserve"> TFLOPS  FP</w:t>
            </w:r>
            <w:r w:rsidR="007B36DF" w:rsidRPr="00E90763">
              <w:rPr>
                <w:rFonts w:ascii="Calibri" w:eastAsia="Arial Unicode MS" w:hAnsi="Calibri" w:cs="Calibri"/>
                <w:bdr w:val="nil"/>
                <w:lang w:eastAsia="ar-SA"/>
              </w:rPr>
              <w:t>32</w:t>
            </w:r>
            <w:r w:rsidRPr="00E90763">
              <w:rPr>
                <w:rFonts w:ascii="Calibri" w:eastAsia="Arial Unicode MS" w:hAnsi="Calibri" w:cs="Calibri"/>
                <w:bdr w:val="nil"/>
                <w:lang w:eastAsia="ar-SA"/>
              </w:rPr>
              <w:t xml:space="preserve"> našumą</w:t>
            </w:r>
            <w:r w:rsidR="00C43A27" w:rsidRPr="00E90763">
              <w:rPr>
                <w:rFonts w:ascii="Calibri" w:eastAsia="Arial Unicode MS" w:hAnsi="Calibri" w:cs="Calibri"/>
                <w:bdr w:val="nil"/>
                <w:lang w:eastAsia="ar-SA"/>
              </w:rPr>
              <w:t xml:space="preserve"> ir ne mažiau kaip </w:t>
            </w:r>
            <w:r w:rsidR="00E95520" w:rsidRPr="00E90763">
              <w:rPr>
                <w:rFonts w:ascii="Calibri" w:eastAsia="Arial Unicode MS" w:hAnsi="Calibri" w:cs="Calibri"/>
                <w:bdr w:val="nil"/>
                <w:lang w:eastAsia="ar-SA"/>
              </w:rPr>
              <w:t>2</w:t>
            </w:r>
            <w:r w:rsidR="001D5C20" w:rsidRPr="00E90763">
              <w:rPr>
                <w:rFonts w:ascii="Calibri" w:eastAsia="Arial Unicode MS" w:hAnsi="Calibri" w:cs="Calibri"/>
                <w:bdr w:val="nil"/>
                <w:lang w:eastAsia="ar-SA"/>
              </w:rPr>
              <w:t>08</w:t>
            </w:r>
            <w:r w:rsidR="00E95520" w:rsidRPr="00E90763">
              <w:rPr>
                <w:rFonts w:ascii="Calibri" w:eastAsia="Arial Unicode MS" w:hAnsi="Calibri" w:cs="Calibri"/>
                <w:bdr w:val="nil"/>
                <w:lang w:eastAsia="ar-SA"/>
              </w:rPr>
              <w:t xml:space="preserve"> RT </w:t>
            </w:r>
            <w:proofErr w:type="spellStart"/>
            <w:r w:rsidR="00E95520" w:rsidRPr="00E90763">
              <w:rPr>
                <w:rFonts w:ascii="Calibri" w:eastAsia="Arial Unicode MS" w:hAnsi="Calibri" w:cs="Calibri"/>
                <w:bdr w:val="nil"/>
                <w:lang w:eastAsia="ar-SA"/>
              </w:rPr>
              <w:t>Core</w:t>
            </w:r>
            <w:proofErr w:type="spellEnd"/>
            <w:r w:rsidR="00AF3C24" w:rsidRPr="00E90763">
              <w:rPr>
                <w:rFonts w:ascii="Calibri" w:eastAsia="Arial Unicode MS" w:hAnsi="Calibri" w:cs="Calibri"/>
                <w:bdr w:val="nil"/>
                <w:lang w:eastAsia="ar-SA"/>
              </w:rPr>
              <w:t xml:space="preserve"> TLFOPS našumą</w:t>
            </w:r>
          </w:p>
        </w:tc>
        <w:tc>
          <w:tcPr>
            <w:tcW w:w="3685" w:type="dxa"/>
            <w:vAlign w:val="center"/>
          </w:tcPr>
          <w:p w14:paraId="5ECFAD9B"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highlight w:val="yellow"/>
                <w:bdr w:val="nil"/>
              </w:rPr>
            </w:pPr>
          </w:p>
        </w:tc>
      </w:tr>
      <w:tr w:rsidR="00DF478D" w:rsidRPr="00E90763" w14:paraId="31C56997" w14:textId="77777777" w:rsidTr="6E6D7A4F">
        <w:trPr>
          <w:trHeight w:val="300"/>
        </w:trPr>
        <w:tc>
          <w:tcPr>
            <w:tcW w:w="567" w:type="dxa"/>
            <w:vAlign w:val="center"/>
          </w:tcPr>
          <w:p w14:paraId="2AB6A7EA"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3C549253"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Tinklo prievadai</w:t>
            </w:r>
          </w:p>
        </w:tc>
        <w:tc>
          <w:tcPr>
            <w:tcW w:w="4678" w:type="dxa"/>
            <w:tcBorders>
              <w:top w:val="single" w:sz="4" w:space="0" w:color="auto"/>
              <w:left w:val="single" w:sz="4" w:space="0" w:color="auto"/>
              <w:bottom w:val="single" w:sz="4" w:space="0" w:color="auto"/>
              <w:right w:val="single" w:sz="4" w:space="0" w:color="auto"/>
            </w:tcBorders>
            <w:vAlign w:val="center"/>
          </w:tcPr>
          <w:p w14:paraId="137E5D96"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Ne mažiau kaip  4 vnt. 25G SFP28 tipo prievadų realizuotų ne mažiau kaip dvejomis OCP 3.0 plokštėmis.</w:t>
            </w:r>
          </w:p>
          <w:p w14:paraId="71D8F864"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rPr>
              <w:t xml:space="preserve">Turi būti pateikti optiniai keitikliai ir/arba reikiami pajungimui kabeliai. </w:t>
            </w:r>
          </w:p>
        </w:tc>
        <w:tc>
          <w:tcPr>
            <w:tcW w:w="3685" w:type="dxa"/>
            <w:vAlign w:val="center"/>
          </w:tcPr>
          <w:p w14:paraId="2BBDF74F"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21C97A16" w14:textId="77777777" w:rsidTr="6E6D7A4F">
        <w:trPr>
          <w:trHeight w:val="300"/>
        </w:trPr>
        <w:tc>
          <w:tcPr>
            <w:tcW w:w="567" w:type="dxa"/>
            <w:vAlign w:val="center"/>
          </w:tcPr>
          <w:p w14:paraId="7D70A22A"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650A1D11"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Kitos išorinės jungtys</w:t>
            </w:r>
          </w:p>
        </w:tc>
        <w:tc>
          <w:tcPr>
            <w:tcW w:w="4678" w:type="dxa"/>
            <w:tcBorders>
              <w:top w:val="single" w:sz="4" w:space="0" w:color="auto"/>
              <w:left w:val="single" w:sz="4" w:space="0" w:color="auto"/>
              <w:bottom w:val="single" w:sz="4" w:space="0" w:color="auto"/>
              <w:right w:val="single" w:sz="4" w:space="0" w:color="auto"/>
            </w:tcBorders>
            <w:vAlign w:val="center"/>
          </w:tcPr>
          <w:p w14:paraId="500A0019" w14:textId="10A61E14"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Ne mažiau kaip:  3x USB (iš kurių vienas priekyje), 1 x VGA</w:t>
            </w:r>
            <w:r w:rsidR="00446AEE" w:rsidRPr="00E90763">
              <w:rPr>
                <w:rFonts w:ascii="Calibri" w:eastAsia="Arial Unicode MS" w:hAnsi="Calibri" w:cs="Calibri"/>
                <w:bdr w:val="nil"/>
              </w:rPr>
              <w:t>.</w:t>
            </w:r>
          </w:p>
        </w:tc>
        <w:tc>
          <w:tcPr>
            <w:tcW w:w="3685" w:type="dxa"/>
            <w:vAlign w:val="center"/>
          </w:tcPr>
          <w:p w14:paraId="2AB2A0A4"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
                <w:bCs/>
                <w:bdr w:val="nil"/>
              </w:rPr>
            </w:pPr>
          </w:p>
        </w:tc>
      </w:tr>
      <w:tr w:rsidR="00DF478D" w:rsidRPr="00E90763" w14:paraId="7B790733" w14:textId="77777777" w:rsidTr="6E6D7A4F">
        <w:trPr>
          <w:trHeight w:val="300"/>
        </w:trPr>
        <w:tc>
          <w:tcPr>
            <w:tcW w:w="567" w:type="dxa"/>
            <w:vAlign w:val="center"/>
          </w:tcPr>
          <w:p w14:paraId="495D74E9"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215ADD19"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proofErr w:type="spellStart"/>
            <w:r w:rsidRPr="00E90763">
              <w:rPr>
                <w:rFonts w:ascii="Calibri" w:eastAsia="Arial Unicode MS" w:hAnsi="Calibri" w:cs="Calibri"/>
                <w:bdr w:val="nil"/>
              </w:rPr>
              <w:t>Video</w:t>
            </w:r>
            <w:proofErr w:type="spellEnd"/>
            <w:r w:rsidRPr="00E90763">
              <w:rPr>
                <w:rFonts w:ascii="Calibri" w:eastAsia="Arial Unicode MS" w:hAnsi="Calibri" w:cs="Calibri"/>
                <w:bdr w:val="nil"/>
              </w:rPr>
              <w:t xml:space="preserve"> kontroleris</w:t>
            </w:r>
          </w:p>
        </w:tc>
        <w:tc>
          <w:tcPr>
            <w:tcW w:w="4678" w:type="dxa"/>
            <w:tcBorders>
              <w:top w:val="single" w:sz="4" w:space="0" w:color="auto"/>
              <w:left w:val="single" w:sz="4" w:space="0" w:color="auto"/>
              <w:bottom w:val="single" w:sz="4" w:space="0" w:color="auto"/>
              <w:right w:val="single" w:sz="4" w:space="0" w:color="auto"/>
            </w:tcBorders>
            <w:vAlign w:val="center"/>
          </w:tcPr>
          <w:p w14:paraId="35E0C261"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r w:rsidRPr="00E90763">
              <w:rPr>
                <w:rFonts w:ascii="Calibri" w:eastAsia="Arial Unicode MS" w:hAnsi="Calibri" w:cs="Calibri"/>
                <w:bdr w:val="nil"/>
                <w:lang w:eastAsia="ar-SA"/>
              </w:rPr>
              <w:t xml:space="preserve">Turi būti integruotas, palaikantis ne mažiau kaip </w:t>
            </w:r>
            <w:proofErr w:type="spellStart"/>
            <w:r w:rsidRPr="00E90763">
              <w:rPr>
                <w:rFonts w:ascii="Calibri" w:eastAsia="Arial Unicode MS" w:hAnsi="Calibri" w:cs="Calibri"/>
                <w:bdr w:val="nil"/>
                <w:lang w:eastAsia="ar-SA"/>
              </w:rPr>
              <w:t>Full</w:t>
            </w:r>
            <w:proofErr w:type="spellEnd"/>
            <w:r w:rsidRPr="00E90763">
              <w:rPr>
                <w:rFonts w:ascii="Calibri" w:eastAsia="Arial Unicode MS" w:hAnsi="Calibri" w:cs="Calibri"/>
                <w:bdr w:val="nil"/>
                <w:lang w:eastAsia="ar-SA"/>
              </w:rPr>
              <w:t xml:space="preserve"> HD rezoliuciją.</w:t>
            </w:r>
          </w:p>
        </w:tc>
        <w:tc>
          <w:tcPr>
            <w:tcW w:w="3685" w:type="dxa"/>
            <w:vAlign w:val="center"/>
          </w:tcPr>
          <w:p w14:paraId="0A8DC2DB"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6DE5E33B" w14:textId="77777777" w:rsidTr="6E6D7A4F">
        <w:trPr>
          <w:trHeight w:val="977"/>
        </w:trPr>
        <w:tc>
          <w:tcPr>
            <w:tcW w:w="567" w:type="dxa"/>
            <w:vAlign w:val="center"/>
          </w:tcPr>
          <w:p w14:paraId="6D161FD8"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04D0861A"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Konstrukcija</w:t>
            </w:r>
          </w:p>
        </w:tc>
        <w:tc>
          <w:tcPr>
            <w:tcW w:w="4678" w:type="dxa"/>
            <w:tcBorders>
              <w:top w:val="single" w:sz="4" w:space="0" w:color="auto"/>
              <w:left w:val="single" w:sz="4" w:space="0" w:color="auto"/>
              <w:right w:val="single" w:sz="4" w:space="0" w:color="auto"/>
            </w:tcBorders>
            <w:vAlign w:val="center"/>
          </w:tcPr>
          <w:p w14:paraId="4EB544D3" w14:textId="4FDCA63A" w:rsidR="00DF478D" w:rsidRPr="00E90763" w:rsidRDefault="008159B5"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Ne daugiau kaip 2</w:t>
            </w:r>
            <w:r w:rsidR="004C06A1" w:rsidRPr="00E90763">
              <w:rPr>
                <w:rFonts w:ascii="Calibri" w:eastAsia="Arial Unicode MS" w:hAnsi="Calibri" w:cs="Calibri"/>
                <w:bdr w:val="nil"/>
                <w:lang w:eastAsia="ar-SA"/>
              </w:rPr>
              <w:t>U dydžio. T</w:t>
            </w:r>
            <w:r w:rsidR="00DF478D" w:rsidRPr="00E90763">
              <w:rPr>
                <w:rFonts w:ascii="Calibri" w:eastAsia="Arial Unicode MS" w:hAnsi="Calibri" w:cs="Calibri"/>
                <w:bdr w:val="nil"/>
                <w:lang w:eastAsia="ar-SA"/>
              </w:rPr>
              <w:t>uri būti montuojamas į standartinę 19“ spintą. Bėgiai turi būti pritaikyti greitam montavimui bei serverio ištraukimui („</w:t>
            </w:r>
            <w:proofErr w:type="spellStart"/>
            <w:r w:rsidR="00DF478D" w:rsidRPr="00E90763">
              <w:rPr>
                <w:rFonts w:ascii="Calibri" w:eastAsia="Arial Unicode MS" w:hAnsi="Calibri" w:cs="Calibri"/>
                <w:bdr w:val="nil"/>
                <w:lang w:eastAsia="ar-SA"/>
              </w:rPr>
              <w:t>sliding</w:t>
            </w:r>
            <w:proofErr w:type="spellEnd"/>
            <w:r w:rsidR="00DF478D" w:rsidRPr="00E90763">
              <w:rPr>
                <w:rFonts w:ascii="Calibri" w:eastAsia="Arial Unicode MS" w:hAnsi="Calibri" w:cs="Calibri"/>
                <w:bdr w:val="nil"/>
                <w:lang w:eastAsia="ar-SA"/>
              </w:rPr>
              <w:t xml:space="preserve"> </w:t>
            </w:r>
            <w:proofErr w:type="spellStart"/>
            <w:r w:rsidR="00DF478D" w:rsidRPr="00E90763">
              <w:rPr>
                <w:rFonts w:ascii="Calibri" w:eastAsia="Arial Unicode MS" w:hAnsi="Calibri" w:cs="Calibri"/>
                <w:bdr w:val="nil"/>
                <w:lang w:eastAsia="ar-SA"/>
              </w:rPr>
              <w:t>rails</w:t>
            </w:r>
            <w:proofErr w:type="spellEnd"/>
            <w:r w:rsidR="00DF478D" w:rsidRPr="00E90763">
              <w:rPr>
                <w:rFonts w:ascii="Calibri" w:eastAsia="Arial Unicode MS" w:hAnsi="Calibri" w:cs="Calibri"/>
                <w:bdr w:val="nil"/>
                <w:lang w:eastAsia="ar-SA"/>
              </w:rPr>
              <w:t xml:space="preserve">“). </w:t>
            </w:r>
          </w:p>
        </w:tc>
        <w:tc>
          <w:tcPr>
            <w:tcW w:w="3685" w:type="dxa"/>
            <w:vAlign w:val="center"/>
          </w:tcPr>
          <w:p w14:paraId="1B1E2108"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4BFAE8EB" w14:textId="77777777" w:rsidTr="6E6D7A4F">
        <w:trPr>
          <w:trHeight w:val="300"/>
        </w:trPr>
        <w:tc>
          <w:tcPr>
            <w:tcW w:w="567" w:type="dxa"/>
            <w:vAlign w:val="center"/>
          </w:tcPr>
          <w:p w14:paraId="274B3889"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0BC49B0B"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Maitinimo šaltiniai</w:t>
            </w:r>
          </w:p>
        </w:tc>
        <w:tc>
          <w:tcPr>
            <w:tcW w:w="4678" w:type="dxa"/>
            <w:tcBorders>
              <w:top w:val="single" w:sz="4" w:space="0" w:color="auto"/>
              <w:left w:val="single" w:sz="4" w:space="0" w:color="auto"/>
              <w:bottom w:val="single" w:sz="4" w:space="0" w:color="auto"/>
              <w:right w:val="single" w:sz="4" w:space="0" w:color="auto"/>
            </w:tcBorders>
            <w:vAlign w:val="center"/>
          </w:tcPr>
          <w:p w14:paraId="33629BD0" w14:textId="43CBF010" w:rsidR="00DF478D" w:rsidRPr="00E90763" w:rsidRDefault="00847379">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Pakankamos galios, n</w:t>
            </w:r>
            <w:r w:rsidR="00DF478D" w:rsidRPr="00E90763">
              <w:rPr>
                <w:rFonts w:ascii="Calibri" w:eastAsia="Arial Unicode MS" w:hAnsi="Calibri" w:cs="Calibri"/>
                <w:bdr w:val="nil"/>
                <w:lang w:eastAsia="ar-SA"/>
              </w:rPr>
              <w:t>e mažiau kaip du  dubliuoti „karšto keitimo“ (</w:t>
            </w:r>
            <w:proofErr w:type="spellStart"/>
            <w:r w:rsidR="00DF478D" w:rsidRPr="00E90763">
              <w:rPr>
                <w:rFonts w:ascii="Calibri" w:eastAsia="Arial Unicode MS" w:hAnsi="Calibri" w:cs="Calibri"/>
                <w:bdr w:val="nil"/>
                <w:lang w:eastAsia="ar-SA"/>
              </w:rPr>
              <w:t>angl.</w:t>
            </w:r>
            <w:r w:rsidR="00DF478D" w:rsidRPr="00E90763">
              <w:rPr>
                <w:rFonts w:ascii="Calibri" w:eastAsia="Arial Unicode MS" w:hAnsi="Calibri" w:cs="Calibri"/>
                <w:i/>
                <w:bdr w:val="nil"/>
                <w:lang w:eastAsia="ar-SA"/>
              </w:rPr>
              <w:t>Hot-plug</w:t>
            </w:r>
            <w:proofErr w:type="spellEnd"/>
            <w:r w:rsidR="00DF478D" w:rsidRPr="00E90763">
              <w:rPr>
                <w:rFonts w:ascii="Calibri" w:eastAsia="Arial Unicode MS" w:hAnsi="Calibri" w:cs="Calibri"/>
                <w:i/>
                <w:bdr w:val="nil"/>
                <w:lang w:eastAsia="ar-SA"/>
              </w:rPr>
              <w:t>)</w:t>
            </w:r>
            <w:r w:rsidR="00DF478D" w:rsidRPr="00E90763">
              <w:rPr>
                <w:rFonts w:ascii="Calibri" w:eastAsia="Arial Unicode MS" w:hAnsi="Calibri" w:cs="Calibri"/>
                <w:bdr w:val="nil"/>
                <w:lang w:eastAsia="ar-SA"/>
              </w:rPr>
              <w:t xml:space="preserve"> </w:t>
            </w:r>
            <w:r w:rsidR="00DF478D" w:rsidRPr="00E90763">
              <w:rPr>
                <w:rFonts w:ascii="Calibri" w:eastAsia="Arial Unicode MS" w:hAnsi="Calibri" w:cs="Calibri"/>
                <w:bCs/>
                <w:bdr w:val="nil"/>
                <w:lang w:eastAsia="ar-SA"/>
              </w:rPr>
              <w:t xml:space="preserve">~230 V 50 Hz   </w:t>
            </w:r>
            <w:r w:rsidR="00DF478D" w:rsidRPr="00E90763">
              <w:rPr>
                <w:rFonts w:ascii="Calibri" w:eastAsia="Arial Unicode MS" w:hAnsi="Calibri" w:cs="Calibri"/>
                <w:color w:val="000000"/>
                <w:bdr w:val="nil"/>
                <w:lang w:eastAsia="ar-SA"/>
              </w:rPr>
              <w:t xml:space="preserve">maitinimo </w:t>
            </w:r>
            <w:r w:rsidR="00DF478D" w:rsidRPr="00E90763">
              <w:rPr>
                <w:rFonts w:ascii="Calibri" w:eastAsia="Arial Unicode MS" w:hAnsi="Calibri" w:cs="Calibri"/>
                <w:bdr w:val="nil"/>
                <w:lang w:eastAsia="ar-SA"/>
              </w:rPr>
              <w:t xml:space="preserve">šaltiniai su atskirais įvadais ir ne mažiau </w:t>
            </w:r>
            <w:proofErr w:type="spellStart"/>
            <w:r w:rsidR="00103273" w:rsidRPr="00E90763">
              <w:rPr>
                <w:rFonts w:ascii="Calibri" w:eastAsia="Arial Unicode MS" w:hAnsi="Calibri" w:cs="Calibri"/>
                <w:bdr w:val="nil"/>
                <w:lang w:eastAsia="ar-SA"/>
              </w:rPr>
              <w:t>Titanium</w:t>
            </w:r>
            <w:proofErr w:type="spellEnd"/>
            <w:r w:rsidR="00103273" w:rsidRPr="00E90763">
              <w:rPr>
                <w:rFonts w:ascii="Calibri" w:eastAsia="Arial Unicode MS" w:hAnsi="Calibri" w:cs="Calibri"/>
                <w:bdr w:val="nil"/>
                <w:lang w:eastAsia="ar-SA"/>
              </w:rPr>
              <w:t xml:space="preserve"> klasės</w:t>
            </w:r>
            <w:r w:rsidR="00DF478D" w:rsidRPr="00E90763">
              <w:rPr>
                <w:rFonts w:ascii="Calibri" w:eastAsia="Arial Unicode MS" w:hAnsi="Calibri" w:cs="Calibri"/>
                <w:bdr w:val="nil"/>
                <w:lang w:eastAsia="ar-SA"/>
              </w:rPr>
              <w:t xml:space="preserve"> efektyvumo.</w:t>
            </w:r>
          </w:p>
          <w:p w14:paraId="107C9C1D" w14:textId="264C1BDA" w:rsidR="00DF478D" w:rsidRPr="00E90763" w:rsidRDefault="00290CC9" w:rsidP="00BC3B48">
            <w:pPr>
              <w:pBdr>
                <w:top w:val="nil"/>
                <w:left w:val="nil"/>
                <w:bottom w:val="nil"/>
                <w:right w:val="nil"/>
                <w:between w:val="nil"/>
                <w:bar w:val="nil"/>
              </w:pBdr>
              <w:jc w:val="both"/>
              <w:rPr>
                <w:rFonts w:ascii="Calibri" w:eastAsia="Arial Unicode MS" w:hAnsi="Calibri" w:cs="Calibri"/>
                <w:bdr w:val="nil"/>
              </w:rPr>
            </w:pPr>
            <w:r w:rsidRPr="00E90763">
              <w:rPr>
                <w:rFonts w:ascii="Calibri" w:eastAsia="Arial Unicode MS" w:hAnsi="Calibri" w:cs="Calibri"/>
                <w:bdr w:val="nil"/>
                <w:lang w:eastAsia="ar-SA"/>
              </w:rPr>
              <w:t>Komplektuojami su ne trumpesniais nei 0,6 m ir ne ilgesniais kaip 2 m maitinimo kabeliais.</w:t>
            </w:r>
          </w:p>
        </w:tc>
        <w:tc>
          <w:tcPr>
            <w:tcW w:w="3685" w:type="dxa"/>
            <w:vAlign w:val="center"/>
          </w:tcPr>
          <w:p w14:paraId="177DB0F8"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4519B5CD" w14:textId="77777777" w:rsidTr="6E6D7A4F">
        <w:trPr>
          <w:trHeight w:val="300"/>
        </w:trPr>
        <w:tc>
          <w:tcPr>
            <w:tcW w:w="567" w:type="dxa"/>
            <w:vAlign w:val="center"/>
          </w:tcPr>
          <w:p w14:paraId="73C65C81"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BD7B89A"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Aušinimas</w:t>
            </w:r>
          </w:p>
        </w:tc>
        <w:tc>
          <w:tcPr>
            <w:tcW w:w="4678" w:type="dxa"/>
            <w:tcBorders>
              <w:top w:val="single" w:sz="4" w:space="0" w:color="auto"/>
              <w:left w:val="single" w:sz="4" w:space="0" w:color="auto"/>
              <w:bottom w:val="single" w:sz="4" w:space="0" w:color="auto"/>
              <w:right w:val="single" w:sz="4" w:space="0" w:color="auto"/>
            </w:tcBorders>
            <w:vAlign w:val="center"/>
          </w:tcPr>
          <w:p w14:paraId="3DD1A99D"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Pertekliniai aušinimo moduliai, ne mažiau nei gamintojo numatyta rezervavimui užtikrinti, „karšto keitimo“ („</w:t>
            </w:r>
            <w:proofErr w:type="spellStart"/>
            <w:r w:rsidRPr="00E90763">
              <w:rPr>
                <w:rFonts w:ascii="Calibri" w:eastAsia="Arial Unicode MS" w:hAnsi="Calibri" w:cs="Calibri"/>
                <w:bdr w:val="nil"/>
                <w:lang w:eastAsia="ar-SA"/>
              </w:rPr>
              <w:t>Hot-plug</w:t>
            </w:r>
            <w:proofErr w:type="spellEnd"/>
            <w:r w:rsidRPr="00E90763">
              <w:rPr>
                <w:rFonts w:ascii="Calibri" w:eastAsia="Arial Unicode MS" w:hAnsi="Calibri" w:cs="Calibri"/>
                <w:bdr w:val="nil"/>
                <w:lang w:eastAsia="ar-SA"/>
              </w:rPr>
              <w:t>“) tipo.</w:t>
            </w:r>
          </w:p>
        </w:tc>
        <w:tc>
          <w:tcPr>
            <w:tcW w:w="3685" w:type="dxa"/>
            <w:vAlign w:val="center"/>
          </w:tcPr>
          <w:p w14:paraId="2F64B252"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7EA872CE" w14:textId="77777777" w:rsidTr="005D5563">
        <w:trPr>
          <w:trHeight w:val="1975"/>
        </w:trPr>
        <w:tc>
          <w:tcPr>
            <w:tcW w:w="567" w:type="dxa"/>
            <w:tcBorders>
              <w:top w:val="single" w:sz="4" w:space="0" w:color="auto"/>
              <w:left w:val="single" w:sz="4" w:space="0" w:color="auto"/>
              <w:right w:val="single" w:sz="4" w:space="0" w:color="auto"/>
            </w:tcBorders>
            <w:vAlign w:val="center"/>
          </w:tcPr>
          <w:p w14:paraId="0660544A"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right w:val="single" w:sz="4" w:space="0" w:color="auto"/>
            </w:tcBorders>
            <w:vAlign w:val="center"/>
          </w:tcPr>
          <w:p w14:paraId="388E540E"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Valdymo sistema</w:t>
            </w:r>
          </w:p>
        </w:tc>
        <w:tc>
          <w:tcPr>
            <w:tcW w:w="4678" w:type="dxa"/>
            <w:tcBorders>
              <w:top w:val="single" w:sz="4" w:space="0" w:color="auto"/>
              <w:left w:val="single" w:sz="4" w:space="0" w:color="auto"/>
              <w:right w:val="single" w:sz="4" w:space="0" w:color="auto"/>
            </w:tcBorders>
            <w:vAlign w:val="center"/>
          </w:tcPr>
          <w:p w14:paraId="2A22772C" w14:textId="10238573" w:rsidR="00253E36" w:rsidRPr="00E90763" w:rsidRDefault="00DF478D">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Dedikuotas valdymo kontroleris, nepriklausantis nuo OS, turintis dedikuotą valdymo tinklo jungtį 10/100/1000 </w:t>
            </w:r>
            <w:proofErr w:type="spellStart"/>
            <w:r w:rsidRPr="00E90763">
              <w:rPr>
                <w:rFonts w:ascii="Calibri" w:eastAsia="Arial Unicode MS" w:hAnsi="Calibri" w:cs="Calibri"/>
                <w:bdr w:val="nil"/>
                <w:lang w:eastAsia="ar-SA"/>
              </w:rPr>
              <w:t>baseT</w:t>
            </w:r>
            <w:proofErr w:type="spellEnd"/>
            <w:r w:rsidRPr="00E90763">
              <w:rPr>
                <w:rFonts w:ascii="Calibri" w:eastAsia="Arial Unicode MS" w:hAnsi="Calibri" w:cs="Calibri"/>
                <w:bdr w:val="nil"/>
                <w:lang w:eastAsia="ar-SA"/>
              </w:rPr>
              <w:t xml:space="preserve"> </w:t>
            </w:r>
            <w:proofErr w:type="spellStart"/>
            <w:r w:rsidRPr="00E90763">
              <w:rPr>
                <w:rFonts w:ascii="Calibri" w:eastAsia="Arial Unicode MS" w:hAnsi="Calibri" w:cs="Calibri"/>
                <w:bdr w:val="nil"/>
                <w:lang w:eastAsia="ar-SA"/>
              </w:rPr>
              <w:t>Ethernet</w:t>
            </w:r>
            <w:proofErr w:type="spellEnd"/>
            <w:r w:rsidRPr="00E90763">
              <w:rPr>
                <w:rFonts w:ascii="Calibri" w:eastAsia="Arial Unicode MS" w:hAnsi="Calibri" w:cs="Calibri"/>
                <w:bdr w:val="nil"/>
                <w:lang w:eastAsia="ar-SA"/>
              </w:rPr>
              <w:t xml:space="preserve"> RJ-45.</w:t>
            </w:r>
            <w:r w:rsidR="00446AEE" w:rsidRPr="00E90763">
              <w:rPr>
                <w:rFonts w:ascii="Calibri" w:eastAsia="Arial Unicode MS" w:hAnsi="Calibri" w:cs="Calibri"/>
                <w:bdr w:val="nil"/>
                <w:lang w:eastAsia="ar-SA"/>
              </w:rPr>
              <w:t xml:space="preserve"> Turi būti galimybė prisijungti prie valdymo adapterio per USB jungtį iš serverio priekio. </w:t>
            </w:r>
            <w:proofErr w:type="spellStart"/>
            <w:r w:rsidRPr="00E90763">
              <w:rPr>
                <w:rFonts w:ascii="Calibri" w:eastAsia="Arial Unicode MS" w:hAnsi="Calibri" w:cs="Calibri"/>
                <w:bdr w:val="nil"/>
                <w:lang w:eastAsia="ar-SA"/>
              </w:rPr>
              <w:t>Ethernet</w:t>
            </w:r>
            <w:proofErr w:type="spellEnd"/>
            <w:r w:rsidRPr="00E90763">
              <w:rPr>
                <w:rFonts w:ascii="Calibri" w:eastAsia="Arial Unicode MS" w:hAnsi="Calibri" w:cs="Calibri"/>
                <w:bdr w:val="nil"/>
                <w:lang w:eastAsia="ar-SA"/>
              </w:rPr>
              <w:t xml:space="preserve"> ryšys turi būti apsaugotas ne silpnesniu nei 128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E90763">
              <w:rPr>
                <w:rFonts w:ascii="Calibri" w:eastAsia="Arial Unicode MS" w:hAnsi="Calibri" w:cs="Calibri"/>
                <w:bdr w:val="nil"/>
                <w:lang w:eastAsia="ar-SA"/>
              </w:rPr>
              <w:t>firmware</w:t>
            </w:r>
            <w:proofErr w:type="spellEnd"/>
            <w:r w:rsidRPr="00E90763">
              <w:rPr>
                <w:rFonts w:ascii="Calibri" w:eastAsia="Arial Unicode MS" w:hAnsi="Calibri" w:cs="Calibri"/>
                <w:bdr w:val="nil"/>
                <w:lang w:eastAsia="ar-SA"/>
              </w:rPr>
              <w:t xml:space="preserve">)  atnaujinimus. </w:t>
            </w:r>
          </w:p>
          <w:p w14:paraId="1AD84EF0" w14:textId="77777777" w:rsidR="00253E36" w:rsidRPr="00E90763" w:rsidRDefault="00253E36">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 xml:space="preserve">Turi būti „KVM </w:t>
            </w:r>
            <w:proofErr w:type="spellStart"/>
            <w:r w:rsidRPr="00E90763">
              <w:rPr>
                <w:rFonts w:ascii="Calibri" w:eastAsia="Arial Unicode MS" w:hAnsi="Calibri" w:cs="Calibri"/>
                <w:bdr w:val="nil"/>
                <w:lang w:eastAsia="ar-SA"/>
              </w:rPr>
              <w:t>over</w:t>
            </w:r>
            <w:proofErr w:type="spellEnd"/>
            <w:r w:rsidRPr="00E90763">
              <w:rPr>
                <w:rFonts w:ascii="Calibri" w:eastAsia="Arial Unicode MS" w:hAnsi="Calibri" w:cs="Calibri"/>
                <w:bdr w:val="nil"/>
                <w:lang w:eastAsia="ar-SA"/>
              </w:rPr>
              <w:t xml:space="preserve"> IP“ funkcionalumas (grafinė nepriklausoma nuo operacinės sistemos sąsaja, virtuali grafinė konsolė, virtualių lokalių CD-ROM įrenginių valdymas).</w:t>
            </w:r>
          </w:p>
          <w:p w14:paraId="3839E12C" w14:textId="77777777" w:rsidR="00253E36" w:rsidRPr="00E90763" w:rsidRDefault="00253E36">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HTML 5 arba lygiavertė vartotojo sąsaja tiek vartotojo aplinkai, tiek virtualiai konsolei.</w:t>
            </w:r>
          </w:p>
          <w:p w14:paraId="1F80332C" w14:textId="77777777" w:rsidR="00253E36" w:rsidRPr="00E90763" w:rsidRDefault="00253E36">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Turi palaikyti nuotolinį pilną serverio įtampos išjungimą.</w:t>
            </w:r>
          </w:p>
          <w:p w14:paraId="1437DED4" w14:textId="77777777" w:rsidR="00253E36" w:rsidRPr="00E90763" w:rsidRDefault="00253E36">
            <w:pPr>
              <w:pBdr>
                <w:top w:val="nil"/>
                <w:left w:val="nil"/>
                <w:bottom w:val="nil"/>
                <w:right w:val="nil"/>
                <w:between w:val="nil"/>
                <w:bar w:val="nil"/>
              </w:pBdr>
              <w:jc w:val="both"/>
              <w:rPr>
                <w:rFonts w:ascii="Calibri" w:eastAsia="Times New Roman" w:hAnsi="Calibri" w:cs="Calibri"/>
                <w:lang w:eastAsia="lt-LT"/>
              </w:rPr>
            </w:pPr>
            <w:r w:rsidRPr="00E90763">
              <w:rPr>
                <w:rFonts w:ascii="Calibri" w:eastAsia="Times New Roman" w:hAnsi="Calibri" w:cs="Calibri"/>
                <w:lang w:eastAsia="lt-LT"/>
              </w:rPr>
              <w:t xml:space="preserve">Sistemos </w:t>
            </w:r>
            <w:proofErr w:type="spellStart"/>
            <w:r w:rsidRPr="00E90763">
              <w:rPr>
                <w:rFonts w:ascii="Calibri" w:eastAsia="Times New Roman" w:hAnsi="Calibri" w:cs="Calibri"/>
                <w:lang w:eastAsia="lt-LT"/>
              </w:rPr>
              <w:t>mikrokodo</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firmware</w:t>
            </w:r>
            <w:proofErr w:type="spellEnd"/>
            <w:r w:rsidRPr="00E90763">
              <w:rPr>
                <w:rFonts w:ascii="Calibri" w:eastAsia="Times New Roman" w:hAnsi="Calibri" w:cs="Calibri"/>
                <w:lang w:eastAsia="lt-LT"/>
              </w:rPr>
              <w:t>“) atnaujinimai turi būti apsaugoti kriptografiniu parašu.</w:t>
            </w:r>
          </w:p>
          <w:p w14:paraId="6262EF24" w14:textId="77777777" w:rsidR="00EC5424" w:rsidRPr="00E90763" w:rsidRDefault="00EC5424" w:rsidP="00EC5424">
            <w:p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Turi būti pateikta serverio valdymo ir stebėjimo programinė įranga ar paslauga, turinti šias galimybes:</w:t>
            </w:r>
          </w:p>
          <w:p w14:paraId="087D1A2A"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centralizuotas serverių inventoriaus sekimas;</w:t>
            </w:r>
          </w:p>
          <w:p w14:paraId="426167D1"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serverių programinės įrangos versijų stebėjimas ir tinkamų versijų rekomendacijos;</w:t>
            </w:r>
          </w:p>
          <w:p w14:paraId="2DD89D5C"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serverių programinės įrangos atnaujinimas;</w:t>
            </w:r>
          </w:p>
          <w:p w14:paraId="6A19A37E"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serverių diskų posistemės konfigūravimas;</w:t>
            </w:r>
          </w:p>
          <w:p w14:paraId="74A20724"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operacinės sistemos diegimas;</w:t>
            </w:r>
          </w:p>
          <w:p w14:paraId="06F8DF47"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automatinis gedimų ir incidentų registravimas gamintojo palaikymo portale;</w:t>
            </w:r>
          </w:p>
          <w:p w14:paraId="7DF67839" w14:textId="77777777" w:rsidR="00EC5424" w:rsidRPr="00E90763" w:rsidRDefault="00EC5424" w:rsidP="00EC5424">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REST API palaikymas;</w:t>
            </w:r>
          </w:p>
          <w:p w14:paraId="7D5D25A2" w14:textId="18F5B907" w:rsidR="00EC4C85" w:rsidRPr="00E90763" w:rsidRDefault="00EC5424" w:rsidP="006778F6">
            <w:pPr>
              <w:numPr>
                <w:ilvl w:val="0"/>
                <w:numId w:val="40"/>
              </w:numPr>
              <w:pBdr>
                <w:top w:val="nil"/>
                <w:left w:val="nil"/>
                <w:bottom w:val="nil"/>
                <w:right w:val="nil"/>
                <w:between w:val="nil"/>
                <w:bar w:val="nil"/>
              </w:pBdr>
              <w:jc w:val="both"/>
              <w:rPr>
                <w:rFonts w:ascii="Calibri" w:eastAsia="Arial Unicode MS" w:hAnsi="Calibri" w:cs="Calibri"/>
                <w:bdr w:val="nil"/>
                <w:lang w:eastAsia="ar-SA"/>
              </w:rPr>
            </w:pPr>
            <w:r w:rsidRPr="00E90763">
              <w:rPr>
                <w:rFonts w:ascii="Calibri" w:eastAsia="Arial Unicode MS" w:hAnsi="Calibri" w:cs="Calibri"/>
                <w:bdr w:val="nil"/>
                <w:lang w:eastAsia="ar-SA"/>
              </w:rPr>
              <w:t>visų atliekamų veiksmų įrašų archyvas audito tikslais, saugomas visą įrangos naudojimo laikotarpį ir apsaugotas nuo pakeitimų.</w:t>
            </w:r>
          </w:p>
          <w:p w14:paraId="473B6744" w14:textId="3EAA877A" w:rsidR="00DF478D" w:rsidRPr="00E90763" w:rsidRDefault="00253E36" w:rsidP="00BC3B48">
            <w:pPr>
              <w:pBdr>
                <w:top w:val="nil"/>
                <w:left w:val="nil"/>
                <w:bottom w:val="nil"/>
                <w:right w:val="nil"/>
                <w:between w:val="nil"/>
                <w:bar w:val="nil"/>
              </w:pBdr>
              <w:jc w:val="both"/>
              <w:rPr>
                <w:rFonts w:ascii="Calibri" w:eastAsia="Times New Roman" w:hAnsi="Calibri" w:cs="Calibri"/>
                <w:lang w:eastAsia="lt-LT"/>
              </w:rPr>
            </w:pPr>
            <w:r w:rsidRPr="00E90763">
              <w:rPr>
                <w:rFonts w:ascii="Calibri" w:eastAsia="Times New Roman" w:hAnsi="Calibri" w:cs="Calibri"/>
                <w:lang w:eastAsia="lt-LT"/>
              </w:rPr>
              <w:t xml:space="preserve">Turi palaikyti saugų visišką duomenų sunaikinimą nuotoliniu būdu visų tipų laikmenose, sunaikinant saugomus duomenis (HDD, SSD, </w:t>
            </w:r>
            <w:proofErr w:type="spellStart"/>
            <w:r w:rsidRPr="00E90763">
              <w:rPr>
                <w:rFonts w:ascii="Calibri" w:eastAsia="Times New Roman" w:hAnsi="Calibri" w:cs="Calibri"/>
                <w:lang w:eastAsia="lt-LT"/>
              </w:rPr>
              <w:t>NVMe</w:t>
            </w:r>
            <w:proofErr w:type="spellEnd"/>
            <w:r w:rsidRPr="00E90763">
              <w:rPr>
                <w:rFonts w:ascii="Calibri" w:eastAsia="Times New Roman" w:hAnsi="Calibri" w:cs="Calibri"/>
                <w:lang w:eastAsia="lt-LT"/>
              </w:rPr>
              <w:t>).</w:t>
            </w:r>
          </w:p>
        </w:tc>
        <w:tc>
          <w:tcPr>
            <w:tcW w:w="3685" w:type="dxa"/>
            <w:tcBorders>
              <w:top w:val="single" w:sz="4" w:space="0" w:color="auto"/>
              <w:left w:val="single" w:sz="4" w:space="0" w:color="auto"/>
              <w:right w:val="single" w:sz="4" w:space="0" w:color="auto"/>
            </w:tcBorders>
            <w:vAlign w:val="center"/>
          </w:tcPr>
          <w:p w14:paraId="4CF56ECC" w14:textId="4343AD44"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20E11F7C" w14:textId="77777777" w:rsidTr="6E6D7A4F">
        <w:trPr>
          <w:trHeight w:val="300"/>
        </w:trPr>
        <w:tc>
          <w:tcPr>
            <w:tcW w:w="567" w:type="dxa"/>
            <w:vAlign w:val="center"/>
          </w:tcPr>
          <w:p w14:paraId="3D5F92CA"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68F2867"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Komplektacija</w:t>
            </w:r>
          </w:p>
        </w:tc>
        <w:tc>
          <w:tcPr>
            <w:tcW w:w="4678" w:type="dxa"/>
            <w:tcBorders>
              <w:top w:val="single" w:sz="4" w:space="0" w:color="auto"/>
              <w:left w:val="single" w:sz="4" w:space="0" w:color="auto"/>
              <w:bottom w:val="single" w:sz="4" w:space="0" w:color="auto"/>
              <w:right w:val="single" w:sz="4" w:space="0" w:color="auto"/>
            </w:tcBorders>
            <w:vAlign w:val="center"/>
          </w:tcPr>
          <w:p w14:paraId="0D0DA2CE" w14:textId="511EC4E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r w:rsidRPr="00E90763">
              <w:rPr>
                <w:rFonts w:ascii="Calibri" w:eastAsia="Arial Unicode MS" w:hAnsi="Calibri" w:cs="Calibri"/>
                <w:bdr w:val="nil"/>
              </w:rPr>
              <w:t>Turi būti pateikti visi reikiami jungiamieji kabeliai, jungtys, tvirtinimo detalės bei priemonės, skirtos įrangos pajungimui ir montavimui į 19“ montažinę spintą, bei apjungimui su tink</w:t>
            </w:r>
            <w:r w:rsidR="3A073DEA" w:rsidRPr="00E90763">
              <w:rPr>
                <w:rFonts w:ascii="Calibri" w:eastAsia="Arial Unicode MS" w:hAnsi="Calibri" w:cs="Calibri"/>
                <w:bdr w:val="nil"/>
              </w:rPr>
              <w:t>l</w:t>
            </w:r>
            <w:r w:rsidRPr="00E90763">
              <w:rPr>
                <w:rFonts w:ascii="Calibri" w:eastAsia="Arial Unicode MS" w:hAnsi="Calibri" w:cs="Calibri"/>
                <w:bdr w:val="nil"/>
              </w:rPr>
              <w:t xml:space="preserve">o įranga.  </w:t>
            </w:r>
          </w:p>
        </w:tc>
        <w:tc>
          <w:tcPr>
            <w:tcW w:w="3685" w:type="dxa"/>
            <w:vAlign w:val="center"/>
          </w:tcPr>
          <w:p w14:paraId="5F2B72D4"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DF478D" w:rsidRPr="00E90763" w14:paraId="06F55364" w14:textId="77777777" w:rsidTr="00DF478D">
        <w:trPr>
          <w:trHeight w:val="300"/>
        </w:trPr>
        <w:tc>
          <w:tcPr>
            <w:tcW w:w="567" w:type="dxa"/>
            <w:vAlign w:val="center"/>
          </w:tcPr>
          <w:p w14:paraId="7781A42C" w14:textId="77777777" w:rsidR="00DF478D" w:rsidRPr="00E90763" w:rsidRDefault="00DF478D"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right w:val="single" w:sz="4" w:space="0" w:color="auto"/>
            </w:tcBorders>
            <w:vAlign w:val="center"/>
          </w:tcPr>
          <w:p w14:paraId="43841ACE" w14:textId="77777777" w:rsidR="00DF478D" w:rsidRPr="00E90763" w:rsidRDefault="00DF478D" w:rsidP="00BC3B48">
            <w:pPr>
              <w:pBdr>
                <w:top w:val="nil"/>
                <w:left w:val="nil"/>
                <w:bottom w:val="nil"/>
                <w:right w:val="nil"/>
                <w:between w:val="nil"/>
                <w:bar w:val="nil"/>
              </w:pBdr>
              <w:rPr>
                <w:rFonts w:ascii="Calibri" w:eastAsia="Arial Unicode MS" w:hAnsi="Calibri" w:cs="Calibri"/>
                <w:bdr w:val="nil"/>
              </w:rPr>
            </w:pPr>
            <w:r w:rsidRPr="00E90763">
              <w:rPr>
                <w:rFonts w:ascii="Calibri" w:eastAsia="Arial Unicode MS" w:hAnsi="Calibri" w:cs="Calibri"/>
                <w:bdr w:val="nil"/>
              </w:rPr>
              <w:t>Suderinamumas</w:t>
            </w:r>
          </w:p>
        </w:tc>
        <w:tc>
          <w:tcPr>
            <w:tcW w:w="4678" w:type="dxa"/>
            <w:tcBorders>
              <w:top w:val="single" w:sz="4" w:space="0" w:color="auto"/>
              <w:left w:val="single" w:sz="4" w:space="0" w:color="auto"/>
              <w:bottom w:val="single" w:sz="4" w:space="0" w:color="auto"/>
              <w:right w:val="single" w:sz="4" w:space="0" w:color="auto"/>
            </w:tcBorders>
            <w:vAlign w:val="center"/>
          </w:tcPr>
          <w:p w14:paraId="7F55D98A"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Cs/>
                <w:color w:val="000000"/>
                <w:bdr w:val="nil"/>
                <w:lang w:eastAsia="ar-SA"/>
              </w:rPr>
            </w:pPr>
            <w:r w:rsidRPr="00E90763">
              <w:rPr>
                <w:rFonts w:ascii="Calibri" w:eastAsia="Arial Unicode MS" w:hAnsi="Calibri" w:cs="Calibri"/>
                <w:bCs/>
                <w:bdr w:val="nil"/>
                <w:lang w:eastAsia="ar-SA"/>
              </w:rPr>
              <w:t>Siūlomas serverio modelis privalo būti sertifikuotas darbui su operacinėmis sistemomis Microsoft Windows Server</w:t>
            </w:r>
            <w:r w:rsidRPr="00E90763">
              <w:rPr>
                <w:rFonts w:ascii="Calibri" w:eastAsia="Arial Unicode MS" w:hAnsi="Calibri" w:cs="Calibri"/>
                <w:bCs/>
                <w:color w:val="000000"/>
                <w:bdr w:val="nil"/>
                <w:lang w:eastAsia="ar-SA"/>
              </w:rPr>
              <w:t xml:space="preserve">, </w:t>
            </w:r>
            <w:proofErr w:type="spellStart"/>
            <w:r w:rsidRPr="00E90763">
              <w:rPr>
                <w:rFonts w:ascii="Calibri" w:eastAsia="Arial Unicode MS" w:hAnsi="Calibri" w:cs="Calibri"/>
                <w:bCs/>
                <w:color w:val="000000"/>
                <w:bdr w:val="nil"/>
                <w:lang w:eastAsia="ar-SA"/>
              </w:rPr>
              <w:t>Red</w:t>
            </w:r>
            <w:proofErr w:type="spellEnd"/>
            <w:r w:rsidRPr="00E90763">
              <w:rPr>
                <w:rFonts w:ascii="Calibri" w:eastAsia="Arial Unicode MS" w:hAnsi="Calibri" w:cs="Calibri"/>
                <w:bCs/>
                <w:color w:val="000000"/>
                <w:bdr w:val="nil"/>
                <w:lang w:eastAsia="ar-SA"/>
              </w:rPr>
              <w:t xml:space="preserve"> </w:t>
            </w:r>
            <w:proofErr w:type="spellStart"/>
            <w:r w:rsidRPr="00E90763">
              <w:rPr>
                <w:rFonts w:ascii="Calibri" w:eastAsia="Arial Unicode MS" w:hAnsi="Calibri" w:cs="Calibri"/>
                <w:bCs/>
                <w:color w:val="000000"/>
                <w:bdr w:val="nil"/>
                <w:lang w:eastAsia="ar-SA"/>
              </w:rPr>
              <w:t>Hat</w:t>
            </w:r>
            <w:proofErr w:type="spellEnd"/>
            <w:r w:rsidRPr="00E90763">
              <w:rPr>
                <w:rFonts w:ascii="Calibri" w:eastAsia="Arial Unicode MS" w:hAnsi="Calibri" w:cs="Calibri"/>
                <w:bCs/>
                <w:color w:val="000000"/>
                <w:bdr w:val="nil"/>
                <w:lang w:eastAsia="ar-SA"/>
              </w:rPr>
              <w:t xml:space="preserve"> </w:t>
            </w:r>
            <w:proofErr w:type="spellStart"/>
            <w:r w:rsidRPr="00E90763">
              <w:rPr>
                <w:rFonts w:ascii="Calibri" w:eastAsia="Arial Unicode MS" w:hAnsi="Calibri" w:cs="Calibri"/>
                <w:bCs/>
                <w:color w:val="000000"/>
                <w:bdr w:val="nil"/>
                <w:lang w:eastAsia="ar-SA"/>
              </w:rPr>
              <w:t>Enterprise</w:t>
            </w:r>
            <w:proofErr w:type="spellEnd"/>
            <w:r w:rsidRPr="00E90763">
              <w:rPr>
                <w:rFonts w:ascii="Calibri" w:eastAsia="Arial Unicode MS" w:hAnsi="Calibri" w:cs="Calibri"/>
                <w:bCs/>
                <w:color w:val="000000"/>
                <w:bdr w:val="nil"/>
                <w:lang w:eastAsia="ar-SA"/>
              </w:rPr>
              <w:t xml:space="preserve"> Linux, </w:t>
            </w:r>
            <w:r w:rsidRPr="00E90763">
              <w:rPr>
                <w:rFonts w:ascii="Calibri" w:hAnsi="Calibri" w:cs="Calibri"/>
              </w:rPr>
              <w:t xml:space="preserve">SUSE Linux </w:t>
            </w:r>
            <w:proofErr w:type="spellStart"/>
            <w:r w:rsidRPr="00E90763">
              <w:rPr>
                <w:rFonts w:ascii="Calibri" w:hAnsi="Calibri" w:cs="Calibri"/>
              </w:rPr>
              <w:t>Enterprise</w:t>
            </w:r>
            <w:proofErr w:type="spellEnd"/>
            <w:r w:rsidRPr="00E90763">
              <w:rPr>
                <w:rFonts w:ascii="Calibri" w:hAnsi="Calibri" w:cs="Calibri"/>
              </w:rPr>
              <w:t xml:space="preserve"> Server, </w:t>
            </w:r>
            <w:proofErr w:type="spellStart"/>
            <w:r w:rsidRPr="00E90763">
              <w:rPr>
                <w:rFonts w:ascii="Calibri" w:hAnsi="Calibri" w:cs="Calibri"/>
              </w:rPr>
              <w:t>VMware</w:t>
            </w:r>
            <w:proofErr w:type="spellEnd"/>
            <w:r w:rsidRPr="00E90763">
              <w:rPr>
                <w:rFonts w:ascii="Calibri" w:hAnsi="Calibri" w:cs="Calibri"/>
              </w:rPr>
              <w:t xml:space="preserve"> </w:t>
            </w:r>
            <w:proofErr w:type="spellStart"/>
            <w:r w:rsidRPr="00E90763">
              <w:rPr>
                <w:rFonts w:ascii="Calibri" w:hAnsi="Calibri" w:cs="Calibri"/>
              </w:rPr>
              <w:t>ESXi</w:t>
            </w:r>
            <w:proofErr w:type="spellEnd"/>
            <w:r w:rsidRPr="00E90763">
              <w:rPr>
                <w:rFonts w:ascii="Calibri" w:hAnsi="Calibri" w:cs="Calibri"/>
              </w:rPr>
              <w:t xml:space="preserve">, </w:t>
            </w:r>
            <w:proofErr w:type="spellStart"/>
            <w:r w:rsidRPr="00E90763">
              <w:rPr>
                <w:rFonts w:ascii="Calibri" w:hAnsi="Calibri" w:cs="Calibri"/>
              </w:rPr>
              <w:t>Canonical</w:t>
            </w:r>
            <w:proofErr w:type="spellEnd"/>
            <w:r w:rsidRPr="00E90763">
              <w:rPr>
                <w:rFonts w:ascii="Calibri" w:hAnsi="Calibri" w:cs="Calibri"/>
              </w:rPr>
              <w:t xml:space="preserve"> </w:t>
            </w:r>
            <w:proofErr w:type="spellStart"/>
            <w:r w:rsidRPr="00E90763">
              <w:rPr>
                <w:rFonts w:ascii="Calibri" w:hAnsi="Calibri" w:cs="Calibri"/>
              </w:rPr>
              <w:t>Ubuntu</w:t>
            </w:r>
            <w:proofErr w:type="spellEnd"/>
            <w:r w:rsidRPr="00E90763">
              <w:rPr>
                <w:rFonts w:ascii="Calibri" w:hAnsi="Calibri" w:cs="Calibri"/>
              </w:rPr>
              <w:t xml:space="preserve"> Server LTS</w:t>
            </w:r>
            <w:r w:rsidRPr="00E90763">
              <w:rPr>
                <w:rFonts w:ascii="Calibri" w:eastAsia="Arial Unicode MS" w:hAnsi="Calibri" w:cs="Calibri"/>
                <w:bCs/>
                <w:color w:val="000000"/>
                <w:bdr w:val="nil"/>
                <w:lang w:eastAsia="ar-SA"/>
              </w:rPr>
              <w:t>. Informacija apie sertifikavimą turi būti pateikta oficialiame gamintojo tinklapyje.</w:t>
            </w:r>
          </w:p>
          <w:p w14:paraId="3E051D30" w14:textId="7825AF8E" w:rsidR="002F0AA7" w:rsidRPr="00E90763" w:rsidRDefault="002F0AA7" w:rsidP="00BC3B48">
            <w:pPr>
              <w:pBdr>
                <w:top w:val="nil"/>
                <w:left w:val="nil"/>
                <w:bottom w:val="nil"/>
                <w:right w:val="nil"/>
                <w:between w:val="nil"/>
                <w:bar w:val="nil"/>
              </w:pBdr>
              <w:jc w:val="both"/>
              <w:rPr>
                <w:rFonts w:ascii="Calibri" w:eastAsia="Arial Unicode MS" w:hAnsi="Calibri" w:cs="Calibri"/>
                <w:bdr w:val="nil"/>
              </w:rPr>
            </w:pPr>
            <w:r w:rsidRPr="00E90763">
              <w:rPr>
                <w:rFonts w:ascii="Calibri" w:eastAsia="Arial Unicode MS" w:hAnsi="Calibri" w:cs="Calibri"/>
                <w:bCs/>
                <w:color w:val="000000"/>
                <w:bdr w:val="nil"/>
                <w:lang w:eastAsia="ar-SA"/>
              </w:rPr>
              <w:t xml:space="preserve">Siūlomas </w:t>
            </w:r>
            <w:r w:rsidR="000D2D40" w:rsidRPr="00E90763">
              <w:rPr>
                <w:rFonts w:ascii="Calibri" w:eastAsia="Arial Unicode MS" w:hAnsi="Calibri" w:cs="Calibri"/>
                <w:bCs/>
                <w:color w:val="000000"/>
                <w:bdr w:val="nil"/>
                <w:lang w:eastAsia="ar-SA"/>
              </w:rPr>
              <w:t>mazgas</w:t>
            </w:r>
            <w:r w:rsidRPr="00E90763">
              <w:rPr>
                <w:rFonts w:ascii="Calibri" w:eastAsia="Arial Unicode MS" w:hAnsi="Calibri" w:cs="Calibri"/>
                <w:bCs/>
                <w:color w:val="000000"/>
                <w:bdr w:val="nil"/>
                <w:lang w:eastAsia="ar-SA"/>
              </w:rPr>
              <w:t xml:space="preserve"> turi būti suderinamas su siūlomais GPU kaip </w:t>
            </w:r>
            <w:proofErr w:type="spellStart"/>
            <w:r w:rsidR="000D2D40" w:rsidRPr="00E90763">
              <w:rPr>
                <w:rFonts w:ascii="Calibri" w:eastAsia="Arial Unicode MS" w:hAnsi="Calibri" w:cs="Calibri"/>
                <w:bCs/>
                <w:color w:val="000000"/>
                <w:bdr w:val="nil"/>
                <w:lang w:eastAsia="ar-SA"/>
              </w:rPr>
              <w:t>Q</w:t>
            </w:r>
            <w:r w:rsidRPr="00E90763">
              <w:rPr>
                <w:rFonts w:ascii="Calibri" w:eastAsia="Arial Unicode MS" w:hAnsi="Calibri" w:cs="Calibri"/>
                <w:bCs/>
                <w:color w:val="000000"/>
                <w:bdr w:val="nil"/>
                <w:lang w:eastAsia="ar-SA"/>
              </w:rPr>
              <w:t>ualified</w:t>
            </w:r>
            <w:proofErr w:type="spellEnd"/>
            <w:r w:rsidR="003058A2" w:rsidRPr="00E90763">
              <w:rPr>
                <w:rFonts w:ascii="Calibri" w:eastAsia="Arial Unicode MS" w:hAnsi="Calibri" w:cs="Calibri"/>
                <w:bCs/>
                <w:color w:val="000000"/>
                <w:bdr w:val="nil"/>
                <w:lang w:eastAsia="ar-SA"/>
              </w:rPr>
              <w:t xml:space="preserve">. Informacija </w:t>
            </w:r>
            <w:r w:rsidR="000D2D40" w:rsidRPr="00E90763">
              <w:rPr>
                <w:rFonts w:ascii="Calibri" w:eastAsia="Arial Unicode MS" w:hAnsi="Calibri" w:cs="Calibri"/>
                <w:bCs/>
                <w:color w:val="000000"/>
                <w:bdr w:val="nil"/>
                <w:lang w:eastAsia="ar-SA"/>
              </w:rPr>
              <w:t>apie sertifikavimą turi būti pateikta GPU gamintojo internetinėje svetainėje.</w:t>
            </w:r>
          </w:p>
        </w:tc>
        <w:tc>
          <w:tcPr>
            <w:tcW w:w="3685" w:type="dxa"/>
            <w:vAlign w:val="center"/>
          </w:tcPr>
          <w:p w14:paraId="653D97CC" w14:textId="77777777" w:rsidR="00DF478D" w:rsidRPr="00E90763" w:rsidRDefault="00DF478D" w:rsidP="00BC3B48">
            <w:pPr>
              <w:pBdr>
                <w:top w:val="nil"/>
                <w:left w:val="nil"/>
                <w:bottom w:val="nil"/>
                <w:right w:val="nil"/>
                <w:between w:val="nil"/>
                <w:bar w:val="nil"/>
              </w:pBdr>
              <w:jc w:val="both"/>
              <w:rPr>
                <w:rFonts w:ascii="Calibri" w:eastAsia="Arial Unicode MS" w:hAnsi="Calibri" w:cs="Calibri"/>
                <w:bdr w:val="nil"/>
              </w:rPr>
            </w:pPr>
          </w:p>
        </w:tc>
      </w:tr>
      <w:tr w:rsidR="00F65F58" w:rsidRPr="00E90763" w14:paraId="45FDC88B" w14:textId="77777777">
        <w:trPr>
          <w:trHeight w:val="6347"/>
        </w:trPr>
        <w:tc>
          <w:tcPr>
            <w:tcW w:w="567" w:type="dxa"/>
            <w:vAlign w:val="center"/>
          </w:tcPr>
          <w:p w14:paraId="2D9E1D93" w14:textId="77777777" w:rsidR="00F65F58" w:rsidRPr="00E90763" w:rsidRDefault="00F65F58" w:rsidP="0057726B">
            <w:pPr>
              <w:numPr>
                <w:ilvl w:val="0"/>
                <w:numId w:val="6"/>
              </w:numPr>
              <w:pBdr>
                <w:top w:val="nil"/>
                <w:left w:val="nil"/>
                <w:bottom w:val="nil"/>
                <w:right w:val="nil"/>
                <w:between w:val="nil"/>
                <w:bar w:val="nil"/>
              </w:pBdr>
              <w:contextualSpacing/>
              <w:jc w:val="center"/>
              <w:rPr>
                <w:rFonts w:ascii="Calibri" w:eastAsia="Times New Roman" w:hAnsi="Calibri" w:cs="Calibri"/>
              </w:rPr>
            </w:pPr>
          </w:p>
        </w:tc>
        <w:tc>
          <w:tcPr>
            <w:tcW w:w="1702" w:type="dxa"/>
            <w:tcBorders>
              <w:top w:val="single" w:sz="4" w:space="0" w:color="auto"/>
              <w:left w:val="single" w:sz="4" w:space="0" w:color="auto"/>
              <w:right w:val="single" w:sz="4" w:space="0" w:color="auto"/>
            </w:tcBorders>
            <w:vAlign w:val="center"/>
          </w:tcPr>
          <w:p w14:paraId="25E16DD7" w14:textId="77777777" w:rsidR="00F65F58" w:rsidRPr="00E90763" w:rsidRDefault="00F65F58" w:rsidP="00BC3B48">
            <w:pPr>
              <w:pBdr>
                <w:top w:val="nil"/>
                <w:left w:val="nil"/>
                <w:bottom w:val="nil"/>
                <w:right w:val="nil"/>
                <w:between w:val="nil"/>
                <w:bar w:val="nil"/>
              </w:pBdr>
              <w:rPr>
                <w:rFonts w:ascii="Calibri" w:eastAsia="Arial Unicode MS" w:hAnsi="Calibri" w:cs="Calibri"/>
                <w:bdr w:val="nil"/>
              </w:rPr>
            </w:pPr>
            <w:r w:rsidRPr="00E90763">
              <w:rPr>
                <w:rFonts w:ascii="Calibri" w:eastAsia="Times New Roman" w:hAnsi="Calibri" w:cs="Calibri"/>
                <w:color w:val="000000"/>
                <w:bdr w:val="nil"/>
                <w:lang w:eastAsia="lt-LT"/>
              </w:rPr>
              <w:t>Garantinė techninė priežiūra</w:t>
            </w:r>
          </w:p>
        </w:tc>
        <w:tc>
          <w:tcPr>
            <w:tcW w:w="4678" w:type="dxa"/>
            <w:tcBorders>
              <w:top w:val="single" w:sz="4" w:space="0" w:color="auto"/>
              <w:left w:val="single" w:sz="4" w:space="0" w:color="auto"/>
              <w:right w:val="single" w:sz="4" w:space="0" w:color="auto"/>
            </w:tcBorders>
            <w:vAlign w:val="center"/>
          </w:tcPr>
          <w:p w14:paraId="32307247" w14:textId="0B950D63" w:rsidR="00F65F58" w:rsidRPr="00E90763" w:rsidRDefault="13C3BFA5" w:rsidP="1AE72EAA">
            <w:pPr>
              <w:spacing w:line="252" w:lineRule="auto"/>
              <w:jc w:val="both"/>
              <w:rPr>
                <w:rFonts w:ascii="Calibri" w:hAnsi="Calibri" w:cs="Calibri"/>
              </w:rPr>
            </w:pPr>
            <w:r w:rsidRPr="00E90763">
              <w:rPr>
                <w:rFonts w:ascii="Calibri" w:hAnsi="Calibri" w:cs="Calibri"/>
              </w:rPr>
              <w:t>Siūlomai aparatinei įrangai turi būti suteikiama gamintojo garantija, kurios laikotarpis ne trumpesnis kaip 60 mėnesių nuo prekių perdavimo-priėmimo akto pasirašymo dienos.</w:t>
            </w:r>
          </w:p>
          <w:p w14:paraId="6BE71033" w14:textId="0EC6E54C" w:rsidR="00F65F58" w:rsidRPr="00E90763" w:rsidRDefault="13C3BFA5" w:rsidP="1AE72EAA">
            <w:pPr>
              <w:spacing w:line="252" w:lineRule="auto"/>
              <w:jc w:val="both"/>
              <w:rPr>
                <w:rFonts w:ascii="Calibri" w:hAnsi="Calibri" w:cs="Calibri"/>
              </w:rPr>
            </w:pPr>
            <w:r w:rsidRPr="00E90763">
              <w:rPr>
                <w:rFonts w:ascii="Calibri" w:hAnsi="Calibri" w:cs="Calibri"/>
              </w:rPr>
              <w:t>Garantijos laikotarpiu sugedus įrangai tiekėjas turi užtikrinti nemokamą garantinį remontą darbo vietoje („</w:t>
            </w:r>
            <w:proofErr w:type="spellStart"/>
            <w:r w:rsidRPr="00E90763">
              <w:rPr>
                <w:rFonts w:ascii="Calibri" w:hAnsi="Calibri" w:cs="Calibri"/>
              </w:rPr>
              <w:t>on-site</w:t>
            </w:r>
            <w:proofErr w:type="spellEnd"/>
            <w:r w:rsidRPr="00E90763">
              <w:rPr>
                <w:rFonts w:ascii="Calibri" w:hAnsi="Calibri" w:cs="Calibri"/>
              </w:rPr>
              <w:t>“), nemokamą dalių tiekimą,  nemokamus remonto darbus, įskaitant transportavimo išlaidas ir  naujos programinės įrangos versijas.</w:t>
            </w:r>
          </w:p>
          <w:p w14:paraId="0C30A3A7" w14:textId="3BA1DC9E" w:rsidR="00F65F58" w:rsidRPr="00E90763" w:rsidRDefault="13C3BFA5" w:rsidP="1AE72EAA">
            <w:pPr>
              <w:spacing w:line="252" w:lineRule="auto"/>
              <w:jc w:val="both"/>
              <w:rPr>
                <w:rFonts w:ascii="Calibri" w:hAnsi="Calibri" w:cs="Calibri"/>
              </w:rPr>
            </w:pPr>
            <w:r w:rsidRPr="00E90763">
              <w:rPr>
                <w:rFonts w:ascii="Calibri" w:hAnsi="Calibri" w:cs="Calibri"/>
              </w:rPr>
              <w:t>Reakcijos laikas – ne mažiau 4 valandos nuotoliniu būdu sprendžiamiems incidentams ir sekančią darbo diena, jeigu reikia atvykti į įrangos buvimo vietą (Angl. „</w:t>
            </w:r>
            <w:proofErr w:type="spellStart"/>
            <w:r w:rsidRPr="00E90763">
              <w:rPr>
                <w:rFonts w:ascii="Calibri" w:hAnsi="Calibri" w:cs="Calibri"/>
              </w:rPr>
              <w:t>Onsite</w:t>
            </w:r>
            <w:proofErr w:type="spellEnd"/>
            <w:r w:rsidRPr="00E90763">
              <w:rPr>
                <w:rFonts w:ascii="Calibri" w:hAnsi="Calibri" w:cs="Calibri"/>
              </w:rPr>
              <w:t>“).</w:t>
            </w:r>
          </w:p>
          <w:p w14:paraId="11D69036" w14:textId="7E120E3B" w:rsidR="00F65F58" w:rsidRPr="00E90763" w:rsidRDefault="13C3BFA5" w:rsidP="1AE72EAA">
            <w:pPr>
              <w:spacing w:line="252" w:lineRule="auto"/>
              <w:jc w:val="both"/>
              <w:rPr>
                <w:rFonts w:ascii="Calibri" w:hAnsi="Calibri" w:cs="Calibri"/>
              </w:rPr>
            </w:pPr>
            <w:r w:rsidRPr="00E90763">
              <w:rPr>
                <w:rFonts w:ascii="Calibri" w:hAnsi="Calibri" w:cs="Calibri"/>
              </w:rPr>
              <w:t xml:space="preserve">Garantinio aptarnavimo metu jokie sugedę komponentai, turintys duomenų ar konfigūracijos informacijos, nėra grąžinami (diskai, diskų valdikliai, tinklo plokštės, pagrindinės plokštės ir panašūs komponentai). </w:t>
            </w:r>
          </w:p>
          <w:p w14:paraId="27FD2E92" w14:textId="77777777" w:rsidR="00F65F58" w:rsidRPr="00E90763" w:rsidRDefault="13C3BFA5" w:rsidP="1AE72EAA">
            <w:pPr>
              <w:jc w:val="both"/>
              <w:rPr>
                <w:rFonts w:ascii="Calibri" w:hAnsi="Calibri" w:cs="Calibri"/>
                <w:strike/>
              </w:rPr>
            </w:pPr>
            <w:r w:rsidRPr="00E90763">
              <w:rPr>
                <w:rFonts w:ascii="Calibri" w:hAnsi="Calibri" w:cs="Calibri"/>
              </w:rPr>
              <w:t xml:space="preserve">Visa siūloma įranga turi būti nauja ir anksčiau nenaudota, </w:t>
            </w:r>
            <w:proofErr w:type="spellStart"/>
            <w:r w:rsidRPr="00E90763">
              <w:rPr>
                <w:rFonts w:ascii="Calibri" w:hAnsi="Calibri" w:cs="Calibri"/>
              </w:rPr>
              <w:t>gamykliškai</w:t>
            </w:r>
            <w:proofErr w:type="spellEnd"/>
            <w:r w:rsidRPr="00E90763">
              <w:rPr>
                <w:rFonts w:ascii="Calibri" w:hAnsi="Calibri" w:cs="Calibri"/>
              </w:rPr>
              <w:t xml:space="preserve"> atnaujinti (angl. „</w:t>
            </w:r>
            <w:proofErr w:type="spellStart"/>
            <w:r w:rsidRPr="00E90763">
              <w:rPr>
                <w:rFonts w:ascii="Calibri" w:hAnsi="Calibri" w:cs="Calibri"/>
              </w:rPr>
              <w:t>Renewed</w:t>
            </w:r>
            <w:proofErr w:type="spellEnd"/>
            <w:r w:rsidRPr="00E90763">
              <w:rPr>
                <w:rFonts w:ascii="Calibri" w:hAnsi="Calibri" w:cs="Calibri"/>
              </w:rPr>
              <w:t xml:space="preserve">, </w:t>
            </w:r>
            <w:proofErr w:type="spellStart"/>
            <w:r w:rsidRPr="00E90763">
              <w:rPr>
                <w:rFonts w:ascii="Calibri" w:hAnsi="Calibri" w:cs="Calibri"/>
              </w:rPr>
              <w:t>Refurbished</w:t>
            </w:r>
            <w:proofErr w:type="spellEnd"/>
            <w:r w:rsidRPr="00E90763">
              <w:rPr>
                <w:rFonts w:ascii="Calibri" w:hAnsi="Calibri" w:cs="Calibri"/>
              </w:rPr>
              <w:t xml:space="preserve">, </w:t>
            </w:r>
            <w:proofErr w:type="spellStart"/>
            <w:r w:rsidRPr="00E90763">
              <w:rPr>
                <w:rFonts w:ascii="Calibri" w:hAnsi="Calibri" w:cs="Calibri"/>
              </w:rPr>
              <w:t>Remarketed</w:t>
            </w:r>
            <w:proofErr w:type="spellEnd"/>
            <w:r w:rsidRPr="00E90763">
              <w:rPr>
                <w:rFonts w:ascii="Calibri" w:hAnsi="Calibri" w:cs="Calibri"/>
              </w:rPr>
              <w:t>“) komponentai neleistini.</w:t>
            </w:r>
          </w:p>
          <w:p w14:paraId="2BC04022" w14:textId="10B19972" w:rsidR="00F65F58" w:rsidRPr="00E90763" w:rsidRDefault="13C3BFA5" w:rsidP="1AE72EAA">
            <w:pPr>
              <w:spacing w:after="120"/>
              <w:jc w:val="both"/>
              <w:rPr>
                <w:rFonts w:ascii="Calibri" w:hAnsi="Calibri" w:cs="Calibri"/>
              </w:rPr>
            </w:pPr>
            <w:r w:rsidRPr="00E90763">
              <w:rPr>
                <w:rFonts w:ascii="Calibri" w:hAnsi="Calibri" w:cs="Calibri"/>
              </w:rPr>
              <w:t>Visos komplektuojamos įrenginio dalys privalo būti komplektuojamos įrenginio gamintojo ir pažymėtos gamintojo gamykliniais kodais.</w:t>
            </w:r>
          </w:p>
          <w:p w14:paraId="543F97FD" w14:textId="74E5CDD3" w:rsidR="00F65F58" w:rsidRPr="00E90763" w:rsidRDefault="13C3BFA5" w:rsidP="1AE72EAA">
            <w:pPr>
              <w:spacing w:after="120"/>
              <w:jc w:val="both"/>
              <w:rPr>
                <w:rFonts w:ascii="Calibri" w:hAnsi="Calibri" w:cs="Calibri"/>
                <w:bdr w:val="nil"/>
              </w:rPr>
            </w:pPr>
            <w:r w:rsidRPr="00E90763">
              <w:rPr>
                <w:rFonts w:ascii="Calibri" w:hAnsi="Calibri" w:cs="Calibri"/>
              </w:rPr>
              <w:t>Visi garantiniai įsipareigojimai privalo būti užtikrinti gamintojo. Turi būti pateiktas gamintojo raštas, su pilnu komplektuojamųjų dalių (</w:t>
            </w:r>
            <w:proofErr w:type="spellStart"/>
            <w:r w:rsidRPr="00E90763">
              <w:rPr>
                <w:rFonts w:ascii="Calibri" w:hAnsi="Calibri" w:cs="Calibri"/>
              </w:rPr>
              <w:t>įsk</w:t>
            </w:r>
            <w:proofErr w:type="spellEnd"/>
            <w:r w:rsidRPr="00E90763">
              <w:rPr>
                <w:rFonts w:ascii="Calibri" w:hAnsi="Calibri" w:cs="Calibri"/>
              </w:rPr>
              <w:t>. Licencijas) sąrašas su gamintojo kiekiais ir pavadinimais.</w:t>
            </w:r>
          </w:p>
        </w:tc>
        <w:tc>
          <w:tcPr>
            <w:tcW w:w="3685" w:type="dxa"/>
            <w:vAlign w:val="center"/>
          </w:tcPr>
          <w:p w14:paraId="26B6984F" w14:textId="77777777" w:rsidR="00F65F58" w:rsidRPr="00E90763" w:rsidRDefault="00F65F58" w:rsidP="00BC3B48">
            <w:pPr>
              <w:pBdr>
                <w:top w:val="nil"/>
                <w:left w:val="nil"/>
                <w:bottom w:val="nil"/>
                <w:right w:val="nil"/>
                <w:between w:val="nil"/>
                <w:bar w:val="nil"/>
              </w:pBdr>
              <w:jc w:val="both"/>
              <w:rPr>
                <w:rFonts w:ascii="Calibri" w:eastAsia="Arial Unicode MS" w:hAnsi="Calibri" w:cs="Calibri"/>
                <w:bdr w:val="nil"/>
              </w:rPr>
            </w:pPr>
          </w:p>
        </w:tc>
      </w:tr>
      <w:tr w:rsidR="00C43E98" w:rsidRPr="00E90763" w14:paraId="64A3BAA3" w14:textId="77777777" w:rsidTr="6E6D7A4F">
        <w:trPr>
          <w:trHeight w:val="300"/>
        </w:trPr>
        <w:tc>
          <w:tcPr>
            <w:tcW w:w="567" w:type="dxa"/>
            <w:tcBorders>
              <w:top w:val="single" w:sz="4" w:space="0" w:color="auto"/>
              <w:left w:val="single" w:sz="4" w:space="0" w:color="auto"/>
              <w:right w:val="single" w:sz="4" w:space="0" w:color="auto"/>
            </w:tcBorders>
            <w:vAlign w:val="center"/>
          </w:tcPr>
          <w:p w14:paraId="2461934E" w14:textId="77777777" w:rsidR="00C43E98" w:rsidRPr="00E90763" w:rsidRDefault="00C43E98" w:rsidP="0057726B">
            <w:pPr>
              <w:numPr>
                <w:ilvl w:val="0"/>
                <w:numId w:val="6"/>
              </w:numPr>
              <w:pBdr>
                <w:top w:val="nil"/>
                <w:left w:val="nil"/>
                <w:bottom w:val="nil"/>
                <w:right w:val="nil"/>
                <w:between w:val="nil"/>
                <w:bar w:val="nil"/>
              </w:pBdr>
              <w:contextualSpacing/>
              <w:jc w:val="center"/>
              <w:rPr>
                <w:rFonts w:ascii="Calibri" w:eastAsia="Times New Roman" w:hAnsi="Calibri" w:cs="Calibri"/>
                <w:color w:val="000000"/>
                <w:lang w:eastAsia="lt-LT"/>
              </w:rPr>
            </w:pPr>
          </w:p>
        </w:tc>
        <w:tc>
          <w:tcPr>
            <w:tcW w:w="1702" w:type="dxa"/>
            <w:tcBorders>
              <w:top w:val="single" w:sz="4" w:space="0" w:color="auto"/>
              <w:left w:val="single" w:sz="4" w:space="0" w:color="auto"/>
              <w:right w:val="single" w:sz="4" w:space="0" w:color="auto"/>
            </w:tcBorders>
            <w:vAlign w:val="center"/>
          </w:tcPr>
          <w:p w14:paraId="4E5CDFDE" w14:textId="68055E07" w:rsidR="00C43E98" w:rsidRPr="00E90763" w:rsidRDefault="00C43E98" w:rsidP="00BC3B48">
            <w:pPr>
              <w:pBdr>
                <w:top w:val="nil"/>
                <w:left w:val="nil"/>
                <w:bottom w:val="nil"/>
                <w:right w:val="nil"/>
                <w:between w:val="nil"/>
                <w:bar w:val="nil"/>
              </w:pBdr>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Operacinė sistema</w:t>
            </w:r>
          </w:p>
        </w:tc>
        <w:tc>
          <w:tcPr>
            <w:tcW w:w="4678" w:type="dxa"/>
            <w:tcBorders>
              <w:top w:val="single" w:sz="4" w:space="0" w:color="auto"/>
              <w:left w:val="single" w:sz="4" w:space="0" w:color="auto"/>
              <w:bottom w:val="single" w:sz="4" w:space="0" w:color="auto"/>
              <w:right w:val="single" w:sz="4" w:space="0" w:color="auto"/>
            </w:tcBorders>
            <w:vAlign w:val="center"/>
          </w:tcPr>
          <w:p w14:paraId="5C051AE4" w14:textId="5465B10D" w:rsidR="00C43E98" w:rsidRPr="00E90763" w:rsidRDefault="00C43E98" w:rsidP="00BC3B48">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Turi būti pateikiama su </w:t>
            </w:r>
            <w:proofErr w:type="spellStart"/>
            <w:r w:rsidR="00520DBD" w:rsidRPr="00E90763">
              <w:rPr>
                <w:rFonts w:ascii="Calibri" w:eastAsia="Times New Roman" w:hAnsi="Calibri" w:cs="Calibri"/>
                <w:color w:val="000000"/>
                <w:bdr w:val="nil"/>
                <w:lang w:eastAsia="lt-LT"/>
              </w:rPr>
              <w:t>Red</w:t>
            </w:r>
            <w:proofErr w:type="spellEnd"/>
            <w:r w:rsidR="00520DBD" w:rsidRPr="00E90763">
              <w:rPr>
                <w:rFonts w:ascii="Calibri" w:eastAsia="Times New Roman" w:hAnsi="Calibri" w:cs="Calibri"/>
                <w:color w:val="000000"/>
                <w:bdr w:val="nil"/>
                <w:lang w:eastAsia="lt-LT"/>
              </w:rPr>
              <w:t xml:space="preserve"> </w:t>
            </w:r>
            <w:proofErr w:type="spellStart"/>
            <w:r w:rsidR="00520DBD" w:rsidRPr="00E90763">
              <w:rPr>
                <w:rFonts w:ascii="Calibri" w:eastAsia="Times New Roman" w:hAnsi="Calibri" w:cs="Calibri"/>
                <w:color w:val="000000"/>
                <w:bdr w:val="nil"/>
                <w:lang w:eastAsia="lt-LT"/>
              </w:rPr>
              <w:t>Hat</w:t>
            </w:r>
            <w:proofErr w:type="spellEnd"/>
            <w:r w:rsidR="00520DBD" w:rsidRPr="00E90763">
              <w:rPr>
                <w:rFonts w:ascii="Calibri" w:eastAsia="Times New Roman" w:hAnsi="Calibri" w:cs="Calibri"/>
                <w:color w:val="000000"/>
                <w:bdr w:val="nil"/>
                <w:lang w:eastAsia="lt-LT"/>
              </w:rPr>
              <w:t xml:space="preserve"> </w:t>
            </w:r>
            <w:proofErr w:type="spellStart"/>
            <w:r w:rsidR="00520DBD" w:rsidRPr="00E90763">
              <w:rPr>
                <w:rFonts w:ascii="Calibri" w:eastAsia="Times New Roman" w:hAnsi="Calibri" w:cs="Calibri"/>
                <w:color w:val="000000"/>
                <w:bdr w:val="nil"/>
                <w:lang w:eastAsia="lt-LT"/>
              </w:rPr>
              <w:t>enterprise</w:t>
            </w:r>
            <w:proofErr w:type="spellEnd"/>
            <w:r w:rsidR="00520DBD" w:rsidRPr="00E90763">
              <w:rPr>
                <w:rFonts w:ascii="Calibri" w:eastAsia="Times New Roman" w:hAnsi="Calibri" w:cs="Calibri"/>
                <w:color w:val="000000"/>
                <w:bdr w:val="nil"/>
                <w:lang w:eastAsia="lt-LT"/>
              </w:rPr>
              <w:t xml:space="preserve"> Linux ar lygiaverte operacine sistema</w:t>
            </w:r>
            <w:r w:rsidR="007D1F63" w:rsidRPr="00E90763">
              <w:rPr>
                <w:rFonts w:ascii="Calibri" w:eastAsia="Times New Roman" w:hAnsi="Calibri" w:cs="Calibri"/>
                <w:color w:val="000000"/>
                <w:bdr w:val="nil"/>
                <w:lang w:eastAsia="lt-LT"/>
              </w:rPr>
              <w:t xml:space="preserve"> </w:t>
            </w:r>
            <w:r w:rsidR="00ED6FF8" w:rsidRPr="00E90763">
              <w:rPr>
                <w:rFonts w:ascii="Calibri" w:eastAsia="Times New Roman" w:hAnsi="Calibri" w:cs="Calibri"/>
                <w:color w:val="000000"/>
                <w:bdr w:val="nil"/>
                <w:lang w:eastAsia="lt-LT"/>
              </w:rPr>
              <w:t>su ne trumpesniu kaip 5</w:t>
            </w:r>
            <w:r w:rsidR="00D803C2" w:rsidRPr="00E90763">
              <w:rPr>
                <w:rFonts w:ascii="Calibri" w:eastAsia="Times New Roman" w:hAnsi="Calibri" w:cs="Calibri"/>
                <w:color w:val="000000"/>
                <w:bdr w:val="nil"/>
                <w:lang w:eastAsia="lt-LT"/>
              </w:rPr>
              <w:t xml:space="preserve"> metų </w:t>
            </w:r>
            <w:r w:rsidR="00ED6FF8" w:rsidRPr="00E90763">
              <w:rPr>
                <w:rFonts w:ascii="Calibri" w:eastAsia="Times New Roman" w:hAnsi="Calibri" w:cs="Calibri"/>
                <w:color w:val="000000"/>
                <w:bdr w:val="nil"/>
                <w:lang w:eastAsia="lt-LT"/>
              </w:rPr>
              <w:t>gamintojo palaikymu</w:t>
            </w:r>
            <w:r w:rsidR="00520DBD" w:rsidRPr="00E90763">
              <w:rPr>
                <w:rFonts w:ascii="Calibri" w:eastAsia="Times New Roman" w:hAnsi="Calibri" w:cs="Calibri"/>
                <w:color w:val="000000"/>
                <w:bdr w:val="nil"/>
                <w:lang w:eastAsia="lt-LT"/>
              </w:rPr>
              <w:t>.</w:t>
            </w:r>
          </w:p>
        </w:tc>
        <w:tc>
          <w:tcPr>
            <w:tcW w:w="3685" w:type="dxa"/>
            <w:tcBorders>
              <w:top w:val="single" w:sz="4" w:space="0" w:color="auto"/>
              <w:left w:val="single" w:sz="4" w:space="0" w:color="auto"/>
              <w:bottom w:val="single" w:sz="4" w:space="0" w:color="auto"/>
              <w:right w:val="single" w:sz="4" w:space="0" w:color="auto"/>
            </w:tcBorders>
            <w:vAlign w:val="center"/>
          </w:tcPr>
          <w:p w14:paraId="4AE59576" w14:textId="77777777" w:rsidR="00C43E98" w:rsidRPr="00E90763" w:rsidRDefault="00C43E98" w:rsidP="00BC3B48">
            <w:pPr>
              <w:pBdr>
                <w:top w:val="nil"/>
                <w:left w:val="nil"/>
                <w:bottom w:val="nil"/>
                <w:right w:val="nil"/>
                <w:between w:val="nil"/>
                <w:bar w:val="nil"/>
              </w:pBdr>
              <w:jc w:val="both"/>
              <w:rPr>
                <w:rFonts w:ascii="Calibri" w:eastAsia="Times New Roman" w:hAnsi="Calibri" w:cs="Calibri"/>
                <w:color w:val="000000"/>
                <w:bdr w:val="nil"/>
                <w:lang w:eastAsia="lt-LT"/>
              </w:rPr>
            </w:pPr>
          </w:p>
        </w:tc>
      </w:tr>
      <w:tr w:rsidR="00FA2DB8" w:rsidRPr="00E90763" w14:paraId="498889EC" w14:textId="77777777">
        <w:trPr>
          <w:trHeight w:val="2208"/>
        </w:trPr>
        <w:tc>
          <w:tcPr>
            <w:tcW w:w="567" w:type="dxa"/>
            <w:tcBorders>
              <w:top w:val="single" w:sz="4" w:space="0" w:color="auto"/>
              <w:left w:val="single" w:sz="4" w:space="0" w:color="auto"/>
              <w:right w:val="single" w:sz="4" w:space="0" w:color="auto"/>
            </w:tcBorders>
            <w:vAlign w:val="center"/>
          </w:tcPr>
          <w:p w14:paraId="12A3463F" w14:textId="77777777" w:rsidR="00FA2DB8" w:rsidRPr="00E90763" w:rsidRDefault="00FA2DB8" w:rsidP="0057726B">
            <w:pPr>
              <w:numPr>
                <w:ilvl w:val="0"/>
                <w:numId w:val="6"/>
              </w:numPr>
              <w:pBdr>
                <w:top w:val="nil"/>
                <w:left w:val="nil"/>
                <w:bottom w:val="nil"/>
                <w:right w:val="nil"/>
                <w:between w:val="nil"/>
                <w:bar w:val="nil"/>
              </w:pBdr>
              <w:contextualSpacing/>
              <w:jc w:val="center"/>
              <w:rPr>
                <w:rFonts w:ascii="Calibri" w:eastAsia="Times New Roman" w:hAnsi="Calibri" w:cs="Calibri"/>
                <w:color w:val="000000"/>
                <w:lang w:eastAsia="lt-LT"/>
              </w:rPr>
            </w:pPr>
          </w:p>
        </w:tc>
        <w:tc>
          <w:tcPr>
            <w:tcW w:w="1702" w:type="dxa"/>
            <w:tcBorders>
              <w:top w:val="single" w:sz="4" w:space="0" w:color="auto"/>
              <w:left w:val="single" w:sz="4" w:space="0" w:color="auto"/>
              <w:right w:val="single" w:sz="4" w:space="0" w:color="auto"/>
            </w:tcBorders>
            <w:vAlign w:val="center"/>
          </w:tcPr>
          <w:p w14:paraId="1CCA8A6C" w14:textId="77777777" w:rsidR="00FA2DB8" w:rsidRPr="00E90763" w:rsidRDefault="00FA2DB8" w:rsidP="00BC3B48">
            <w:pPr>
              <w:pBdr>
                <w:top w:val="nil"/>
                <w:left w:val="nil"/>
                <w:bottom w:val="nil"/>
                <w:right w:val="nil"/>
                <w:between w:val="nil"/>
                <w:bar w:val="nil"/>
              </w:pBdr>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Surinkimo reikalavimai</w:t>
            </w:r>
          </w:p>
        </w:tc>
        <w:tc>
          <w:tcPr>
            <w:tcW w:w="4678" w:type="dxa"/>
            <w:tcBorders>
              <w:top w:val="single" w:sz="4" w:space="0" w:color="auto"/>
              <w:left w:val="single" w:sz="4" w:space="0" w:color="auto"/>
              <w:right w:val="single" w:sz="4" w:space="0" w:color="auto"/>
            </w:tcBorders>
            <w:vAlign w:val="center"/>
          </w:tcPr>
          <w:p w14:paraId="333E0D88" w14:textId="77777777" w:rsidR="00FA2DB8" w:rsidRPr="00E90763" w:rsidRDefault="00FA2DB8">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Siūlomi įrenginiai turi būti nauji ir ankščiau nenaudoti, </w:t>
            </w:r>
            <w:proofErr w:type="spellStart"/>
            <w:r w:rsidRPr="00E90763">
              <w:rPr>
                <w:rFonts w:ascii="Calibri" w:eastAsia="Times New Roman" w:hAnsi="Calibri" w:cs="Calibri"/>
                <w:color w:val="000000"/>
                <w:bdr w:val="nil"/>
                <w:lang w:eastAsia="lt-LT"/>
              </w:rPr>
              <w:t>gamykliškai</w:t>
            </w:r>
            <w:proofErr w:type="spellEnd"/>
            <w:r w:rsidRPr="00E90763">
              <w:rPr>
                <w:rFonts w:ascii="Calibri" w:eastAsia="Times New Roman" w:hAnsi="Calibri" w:cs="Calibri"/>
                <w:color w:val="000000"/>
                <w:bdr w:val="nil"/>
                <w:lang w:eastAsia="lt-LT"/>
              </w:rPr>
              <w:t xml:space="preserve"> atnaujinti (angl. </w:t>
            </w:r>
            <w:proofErr w:type="spellStart"/>
            <w:r w:rsidRPr="00E90763">
              <w:rPr>
                <w:rFonts w:ascii="Calibri" w:eastAsia="Times New Roman" w:hAnsi="Calibri" w:cs="Calibri"/>
                <w:color w:val="000000"/>
                <w:bdr w:val="nil"/>
                <w:lang w:eastAsia="lt-LT"/>
              </w:rPr>
              <w:t>Renewed</w:t>
            </w:r>
            <w:proofErr w:type="spellEnd"/>
            <w:r w:rsidRPr="00E90763">
              <w:rPr>
                <w:rFonts w:ascii="Calibri" w:eastAsia="Times New Roman" w:hAnsi="Calibri" w:cs="Calibri"/>
                <w:color w:val="000000"/>
                <w:bdr w:val="nil"/>
                <w:lang w:eastAsia="lt-LT"/>
              </w:rPr>
              <w:t xml:space="preserve">, </w:t>
            </w:r>
            <w:proofErr w:type="spellStart"/>
            <w:r w:rsidRPr="00E90763">
              <w:rPr>
                <w:rFonts w:ascii="Calibri" w:eastAsia="Times New Roman" w:hAnsi="Calibri" w:cs="Calibri"/>
                <w:color w:val="000000"/>
                <w:bdr w:val="nil"/>
                <w:lang w:eastAsia="lt-LT"/>
              </w:rPr>
              <w:t>Refurbished</w:t>
            </w:r>
            <w:proofErr w:type="spellEnd"/>
            <w:r w:rsidRPr="00E90763">
              <w:rPr>
                <w:rFonts w:ascii="Calibri" w:eastAsia="Times New Roman" w:hAnsi="Calibri" w:cs="Calibri"/>
                <w:color w:val="000000"/>
                <w:bdr w:val="nil"/>
                <w:lang w:eastAsia="lt-LT"/>
              </w:rPr>
              <w:t xml:space="preserve">, </w:t>
            </w:r>
            <w:proofErr w:type="spellStart"/>
            <w:r w:rsidRPr="00E90763">
              <w:rPr>
                <w:rFonts w:ascii="Calibri" w:eastAsia="Times New Roman" w:hAnsi="Calibri" w:cs="Calibri"/>
                <w:color w:val="000000"/>
                <w:bdr w:val="nil"/>
                <w:lang w:eastAsia="lt-LT"/>
              </w:rPr>
              <w:t>Remarketed</w:t>
            </w:r>
            <w:proofErr w:type="spellEnd"/>
            <w:r w:rsidRPr="00E90763">
              <w:rPr>
                <w:rFonts w:ascii="Calibri" w:eastAsia="Times New Roman" w:hAnsi="Calibri" w:cs="Calibri"/>
                <w:color w:val="000000"/>
                <w:bdr w:val="nil"/>
                <w:lang w:eastAsia="lt-LT"/>
              </w:rPr>
              <w:t xml:space="preserve">) komponentai neleistini. </w:t>
            </w:r>
          </w:p>
          <w:p w14:paraId="212D192B" w14:textId="6E99D778" w:rsidR="00FA2DB8" w:rsidRPr="00E90763" w:rsidRDefault="00FA2DB8" w:rsidP="00BC3B48">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Visos komplektuojamos įrenginio dalys privalo būti komplektuojamos įrenginio gamintojo ir pažymėtos gamintojo gamykliniais kodais.</w:t>
            </w:r>
          </w:p>
        </w:tc>
        <w:tc>
          <w:tcPr>
            <w:tcW w:w="3685" w:type="dxa"/>
            <w:tcBorders>
              <w:top w:val="single" w:sz="4" w:space="0" w:color="auto"/>
              <w:left w:val="single" w:sz="4" w:space="0" w:color="auto"/>
              <w:right w:val="single" w:sz="4" w:space="0" w:color="auto"/>
            </w:tcBorders>
            <w:vAlign w:val="center"/>
          </w:tcPr>
          <w:p w14:paraId="5A2B487B" w14:textId="77777777" w:rsidR="00FA2DB8" w:rsidRPr="00E90763" w:rsidRDefault="00FA2DB8" w:rsidP="00BC3B48">
            <w:pPr>
              <w:pBdr>
                <w:top w:val="nil"/>
                <w:left w:val="nil"/>
                <w:bottom w:val="nil"/>
                <w:right w:val="nil"/>
                <w:between w:val="nil"/>
                <w:bar w:val="nil"/>
              </w:pBdr>
              <w:jc w:val="both"/>
              <w:rPr>
                <w:rFonts w:ascii="Calibri" w:eastAsia="Times New Roman" w:hAnsi="Calibri" w:cs="Calibri"/>
                <w:color w:val="000000"/>
                <w:bdr w:val="nil"/>
                <w:lang w:eastAsia="lt-LT"/>
              </w:rPr>
            </w:pPr>
          </w:p>
        </w:tc>
      </w:tr>
      <w:tr w:rsidR="00DF478D" w:rsidRPr="00E90763" w14:paraId="40E89375" w14:textId="77777777" w:rsidTr="6E6D7A4F">
        <w:trPr>
          <w:trHeight w:val="300"/>
        </w:trPr>
        <w:tc>
          <w:tcPr>
            <w:tcW w:w="567" w:type="dxa"/>
            <w:vAlign w:val="center"/>
          </w:tcPr>
          <w:p w14:paraId="6FAB59B1" w14:textId="77777777" w:rsidR="00DF478D" w:rsidRPr="00E90763" w:rsidRDefault="00DF478D" w:rsidP="0057726B">
            <w:pPr>
              <w:pStyle w:val="ListParagraph"/>
              <w:numPr>
                <w:ilvl w:val="0"/>
                <w:numId w:val="6"/>
              </w:numPr>
              <w:pBdr>
                <w:top w:val="nil"/>
                <w:left w:val="nil"/>
                <w:bottom w:val="nil"/>
                <w:right w:val="nil"/>
                <w:between w:val="nil"/>
                <w:bar w:val="nil"/>
              </w:pBdr>
              <w:jc w:val="center"/>
              <w:rPr>
                <w:rFonts w:ascii="Calibri" w:eastAsia="Times New Roman" w:hAnsi="Calibri" w:cs="Calibri"/>
                <w:color w:val="000000"/>
                <w:bdr w:val="nil"/>
                <w:lang w:eastAsia="lt-LT"/>
              </w:rPr>
            </w:pPr>
          </w:p>
        </w:tc>
        <w:tc>
          <w:tcPr>
            <w:tcW w:w="1702" w:type="dxa"/>
            <w:vAlign w:val="center"/>
          </w:tcPr>
          <w:p w14:paraId="1B9CBF55" w14:textId="77777777" w:rsidR="00DF478D" w:rsidRPr="00E90763" w:rsidRDefault="00DF478D" w:rsidP="00BC3B48">
            <w:pPr>
              <w:pBdr>
                <w:top w:val="nil"/>
                <w:left w:val="nil"/>
                <w:bottom w:val="nil"/>
                <w:right w:val="nil"/>
                <w:between w:val="nil"/>
                <w:bar w:val="nil"/>
              </w:pBdr>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Diegimas</w:t>
            </w:r>
          </w:p>
        </w:tc>
        <w:tc>
          <w:tcPr>
            <w:tcW w:w="4678" w:type="dxa"/>
            <w:tcBorders>
              <w:top w:val="single" w:sz="4" w:space="0" w:color="auto"/>
              <w:left w:val="single" w:sz="4" w:space="0" w:color="auto"/>
              <w:bottom w:val="single" w:sz="4" w:space="0" w:color="auto"/>
              <w:right w:val="single" w:sz="4" w:space="0" w:color="auto"/>
            </w:tcBorders>
            <w:vAlign w:val="center"/>
          </w:tcPr>
          <w:p w14:paraId="12CCDBF2" w14:textId="06C16F69" w:rsidR="00DF478D" w:rsidRPr="00E90763" w:rsidRDefault="00DF478D" w:rsidP="00606FFE">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Pagal su Perkančiąja organizacija suderintą ir patvirtintą projekto darbų planą,</w:t>
            </w:r>
            <w:r w:rsidR="10FEF22B" w:rsidRPr="00E90763">
              <w:rPr>
                <w:rFonts w:ascii="Calibri" w:eastAsia="Times New Roman" w:hAnsi="Calibri" w:cs="Calibri"/>
                <w:color w:val="000000"/>
                <w:bdr w:val="nil"/>
                <w:lang w:eastAsia="lt-LT"/>
              </w:rPr>
              <w:t xml:space="preserve"> </w:t>
            </w:r>
            <w:r w:rsidRPr="00E90763">
              <w:rPr>
                <w:rFonts w:ascii="Calibri" w:eastAsia="Times New Roman" w:hAnsi="Calibri" w:cs="Calibri"/>
                <w:color w:val="000000"/>
                <w:bdr w:val="nil"/>
                <w:lang w:eastAsia="lt-LT"/>
              </w:rPr>
              <w:t>Tiekėjas:</w:t>
            </w:r>
          </w:p>
          <w:p w14:paraId="3C0602FF" w14:textId="108173EC" w:rsidR="007951E2" w:rsidRPr="00E90763" w:rsidRDefault="006A7A5D" w:rsidP="00606FFE">
            <w:pPr>
              <w:pStyle w:val="ListParagraph"/>
              <w:numPr>
                <w:ilvl w:val="0"/>
                <w:numId w:val="38"/>
              </w:numPr>
              <w:ind w:left="0" w:firstLine="360"/>
              <w:jc w:val="both"/>
              <w:rPr>
                <w:rFonts w:ascii="Calibri" w:hAnsi="Calibri" w:cs="Calibri"/>
                <w:bdr w:val="nil"/>
                <w:lang w:eastAsia="lt-LT"/>
              </w:rPr>
            </w:pPr>
            <w:r w:rsidRPr="00E90763">
              <w:rPr>
                <w:rFonts w:ascii="Calibri" w:eastAsia="Times New Roman" w:hAnsi="Calibri" w:cs="Calibri"/>
                <w:color w:val="000000"/>
                <w:bdr w:val="nil"/>
                <w:lang w:eastAsia="lt-LT"/>
              </w:rPr>
              <w:t>A</w:t>
            </w:r>
            <w:r w:rsidR="00DF478D" w:rsidRPr="00E90763">
              <w:rPr>
                <w:rFonts w:ascii="Calibri" w:eastAsia="Times New Roman" w:hAnsi="Calibri" w:cs="Calibri"/>
                <w:color w:val="000000"/>
                <w:bdr w:val="nil"/>
                <w:lang w:eastAsia="lt-LT"/>
              </w:rPr>
              <w:t xml:space="preserve">tliks naujos techninės įrangos montavimą, </w:t>
            </w:r>
            <w:proofErr w:type="spellStart"/>
            <w:r w:rsidR="00DF478D" w:rsidRPr="00E90763">
              <w:rPr>
                <w:rFonts w:ascii="Calibri" w:eastAsia="Times New Roman" w:hAnsi="Calibri" w:cs="Calibri"/>
                <w:color w:val="000000"/>
                <w:bdr w:val="nil"/>
                <w:lang w:eastAsia="lt-LT"/>
              </w:rPr>
              <w:t>kabeliavimą</w:t>
            </w:r>
            <w:proofErr w:type="spellEnd"/>
            <w:r w:rsidR="00DF478D" w:rsidRPr="00E90763">
              <w:rPr>
                <w:rFonts w:ascii="Calibri" w:eastAsia="Times New Roman" w:hAnsi="Calibri" w:cs="Calibri"/>
                <w:color w:val="000000"/>
                <w:bdr w:val="nil"/>
                <w:lang w:eastAsia="lt-LT"/>
              </w:rPr>
              <w:t>, markiravimą bei paleidimą;</w:t>
            </w:r>
            <w:r w:rsidR="007951E2" w:rsidRPr="00E90763">
              <w:rPr>
                <w:rFonts w:ascii="Calibri" w:eastAsia="Times New Roman" w:hAnsi="Calibri" w:cs="Calibri"/>
                <w:color w:val="000000"/>
                <w:bdr w:val="nil"/>
                <w:lang w:eastAsia="lt-LT"/>
              </w:rPr>
              <w:t xml:space="preserve"> </w:t>
            </w:r>
          </w:p>
          <w:p w14:paraId="7C2AB004" w14:textId="1E5F1B34" w:rsidR="00A91D4B" w:rsidRPr="00E90763" w:rsidRDefault="00A91D4B" w:rsidP="00606FFE">
            <w:pPr>
              <w:pStyle w:val="ListParagraph"/>
              <w:numPr>
                <w:ilvl w:val="0"/>
                <w:numId w:val="38"/>
              </w:numP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įdiegs naujausią stabilią gamintojo teikiamą, techninės programinės įrangos versiją </w:t>
            </w:r>
            <w:r w:rsidR="00816508" w:rsidRPr="00E90763">
              <w:rPr>
                <w:rFonts w:ascii="Calibri" w:eastAsia="Times New Roman" w:hAnsi="Calibri" w:cs="Calibri"/>
                <w:color w:val="000000"/>
                <w:bdr w:val="nil"/>
                <w:lang w:eastAsia="lt-LT"/>
              </w:rPr>
              <w:t>duomenų apdorojimo mazg</w:t>
            </w:r>
            <w:r w:rsidR="007951E2" w:rsidRPr="00E90763">
              <w:rPr>
                <w:rFonts w:ascii="Calibri" w:eastAsia="Times New Roman" w:hAnsi="Calibri" w:cs="Calibri"/>
                <w:color w:val="000000"/>
                <w:bdr w:val="nil"/>
                <w:lang w:eastAsia="lt-LT"/>
              </w:rPr>
              <w:t>ui</w:t>
            </w:r>
            <w:r w:rsidRPr="00E90763">
              <w:rPr>
                <w:rFonts w:ascii="Calibri" w:eastAsia="Times New Roman" w:hAnsi="Calibri" w:cs="Calibri"/>
                <w:color w:val="000000"/>
                <w:bdr w:val="nil"/>
                <w:lang w:eastAsia="lt-LT"/>
              </w:rPr>
              <w:t>;</w:t>
            </w:r>
          </w:p>
          <w:p w14:paraId="4238A6B2" w14:textId="321E494F" w:rsidR="00DF478D" w:rsidRPr="00E90763" w:rsidRDefault="00DF478D" w:rsidP="00535B61">
            <w:pPr>
              <w:pStyle w:val="ListParagraph"/>
              <w:numPr>
                <w:ilvl w:val="0"/>
                <w:numId w:val="38"/>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prijungs </w:t>
            </w:r>
            <w:r w:rsidR="00535B61" w:rsidRPr="00E90763">
              <w:rPr>
                <w:rFonts w:ascii="Calibri" w:eastAsia="Times New Roman" w:hAnsi="Calibri" w:cs="Calibri"/>
                <w:color w:val="000000"/>
                <w:bdr w:val="nil"/>
                <w:lang w:eastAsia="lt-LT"/>
              </w:rPr>
              <w:t>duomenų apdorojimo</w:t>
            </w:r>
            <w:r w:rsidRPr="00E90763">
              <w:rPr>
                <w:rFonts w:ascii="Calibri" w:eastAsia="Times New Roman" w:hAnsi="Calibri" w:cs="Calibri"/>
                <w:color w:val="000000"/>
                <w:bdr w:val="nil"/>
                <w:lang w:eastAsia="lt-LT"/>
              </w:rPr>
              <w:t xml:space="preserve">  prie </w:t>
            </w:r>
            <w:r w:rsidR="00816508" w:rsidRPr="00E90763">
              <w:rPr>
                <w:rFonts w:ascii="Calibri" w:eastAsia="Times New Roman" w:hAnsi="Calibri" w:cs="Calibri"/>
                <w:color w:val="000000"/>
                <w:bdr w:val="nil"/>
                <w:lang w:eastAsia="lt-LT"/>
              </w:rPr>
              <w:t>tinklo mazgų</w:t>
            </w:r>
            <w:r w:rsidRPr="00E90763">
              <w:rPr>
                <w:rFonts w:ascii="Calibri" w:eastAsia="Times New Roman" w:hAnsi="Calibri" w:cs="Calibri"/>
                <w:color w:val="000000"/>
                <w:bdr w:val="nil"/>
                <w:lang w:eastAsia="lt-LT"/>
              </w:rPr>
              <w:t>, nemažiau kaip dviem, viena kitą dubliuojančiomis, LAN tinklo jungtimis;</w:t>
            </w:r>
          </w:p>
          <w:p w14:paraId="125FDB2D" w14:textId="4404FF13" w:rsidR="00A91D4B" w:rsidRPr="00E90763" w:rsidRDefault="00A91D4B" w:rsidP="00790925">
            <w:pPr>
              <w:pStyle w:val="ListParagraph"/>
              <w:numPr>
                <w:ilvl w:val="0"/>
                <w:numId w:val="38"/>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įdiegs naujausią stabilią gamintojo teikiamą, operacinės sistemos versiją </w:t>
            </w:r>
            <w:r w:rsidR="00535B61" w:rsidRPr="00E90763">
              <w:rPr>
                <w:rFonts w:ascii="Calibri" w:eastAsia="Times New Roman" w:hAnsi="Calibri" w:cs="Calibri"/>
                <w:color w:val="000000"/>
                <w:bdr w:val="nil"/>
                <w:lang w:eastAsia="lt-LT"/>
              </w:rPr>
              <w:t>d</w:t>
            </w:r>
            <w:r w:rsidR="27CD36CE" w:rsidRPr="00E90763">
              <w:rPr>
                <w:rFonts w:ascii="Calibri" w:eastAsia="Times New Roman" w:hAnsi="Calibri" w:cs="Calibri"/>
                <w:color w:val="000000"/>
                <w:bdr w:val="nil"/>
                <w:lang w:eastAsia="lt-LT"/>
              </w:rPr>
              <w:t>uomenų apdorojimo mazge</w:t>
            </w:r>
            <w:r w:rsidRPr="00E90763">
              <w:rPr>
                <w:rFonts w:ascii="Calibri" w:eastAsia="Times New Roman" w:hAnsi="Calibri" w:cs="Calibri"/>
                <w:color w:val="000000"/>
                <w:bdr w:val="nil"/>
                <w:lang w:eastAsia="lt-LT"/>
              </w:rPr>
              <w:t>;</w:t>
            </w:r>
          </w:p>
          <w:p w14:paraId="0267FF07" w14:textId="4AC15CEC" w:rsidR="00A91D4B" w:rsidRPr="00E90763" w:rsidRDefault="00A91D4B" w:rsidP="00790925">
            <w:pPr>
              <w:pStyle w:val="ListParagraph"/>
              <w:numPr>
                <w:ilvl w:val="0"/>
                <w:numId w:val="38"/>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 xml:space="preserve">įdiegs objektų saugyklą </w:t>
            </w:r>
            <w:r w:rsidR="003B4D9E" w:rsidRPr="00E90763">
              <w:rPr>
                <w:rFonts w:ascii="Calibri" w:eastAsia="Times New Roman" w:hAnsi="Calibri" w:cs="Calibri"/>
                <w:color w:val="000000"/>
                <w:bdr w:val="nil"/>
                <w:lang w:eastAsia="lt-LT"/>
              </w:rPr>
              <w:t>duomenų apdorojimo mazge</w:t>
            </w:r>
            <w:r w:rsidRPr="00E90763">
              <w:rPr>
                <w:rFonts w:ascii="Calibri" w:eastAsia="Times New Roman" w:hAnsi="Calibri" w:cs="Calibri"/>
                <w:color w:val="000000"/>
                <w:bdr w:val="nil"/>
                <w:lang w:eastAsia="lt-LT"/>
              </w:rPr>
              <w:t>;</w:t>
            </w:r>
          </w:p>
          <w:p w14:paraId="67EC0C2B" w14:textId="77777777" w:rsidR="008C7231" w:rsidRPr="00E90763" w:rsidRDefault="008C7231" w:rsidP="00790925">
            <w:pPr>
              <w:pStyle w:val="ListParagraph"/>
              <w:numPr>
                <w:ilvl w:val="0"/>
                <w:numId w:val="38"/>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Testavimas apims įdiegtos įrangos testavimą ir įdiegtus komponentus.</w:t>
            </w:r>
          </w:p>
          <w:p w14:paraId="305DD7EA" w14:textId="21593372" w:rsidR="00DF478D" w:rsidRPr="00E90763" w:rsidRDefault="00790925" w:rsidP="00790925">
            <w:pPr>
              <w:pStyle w:val="ListParagraph"/>
              <w:numPr>
                <w:ilvl w:val="0"/>
                <w:numId w:val="38"/>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Turės būti</w:t>
            </w:r>
            <w:r w:rsidR="00DF478D" w:rsidRPr="00E90763">
              <w:rPr>
                <w:rFonts w:ascii="Calibri" w:eastAsia="Times New Roman" w:hAnsi="Calibri" w:cs="Calibri"/>
                <w:color w:val="000000"/>
                <w:bdr w:val="nil"/>
                <w:lang w:eastAsia="lt-LT"/>
              </w:rPr>
              <w:t xml:space="preserve"> pateikta diegimo dokumentacija, apimanti (įskaitant, bet neapsiribojant): pirkime pasiūlytos techninės įrangos, operacinės sistemos, </w:t>
            </w:r>
            <w:r w:rsidR="00A91D4B" w:rsidRPr="00E90763">
              <w:rPr>
                <w:rFonts w:ascii="Calibri" w:eastAsia="Times New Roman" w:hAnsi="Calibri" w:cs="Calibri"/>
                <w:color w:val="000000"/>
                <w:bdr w:val="nil"/>
                <w:lang w:eastAsia="lt-LT"/>
              </w:rPr>
              <w:t>tinklo</w:t>
            </w:r>
            <w:r w:rsidR="00DF478D" w:rsidRPr="00E90763">
              <w:rPr>
                <w:rFonts w:ascii="Calibri" w:eastAsia="Times New Roman" w:hAnsi="Calibri" w:cs="Calibri"/>
                <w:color w:val="000000"/>
                <w:bdr w:val="nil"/>
                <w:lang w:eastAsia="lt-LT"/>
              </w:rPr>
              <w:t>, bei kitų įdiegtų komponentų konfigūracijomis</w:t>
            </w:r>
            <w:r w:rsidR="008C7231" w:rsidRPr="00E90763">
              <w:rPr>
                <w:rFonts w:ascii="Calibri" w:eastAsia="Times New Roman" w:hAnsi="Calibri" w:cs="Calibri"/>
                <w:color w:val="000000"/>
                <w:bdr w:val="nil"/>
                <w:lang w:eastAsia="lt-LT"/>
              </w:rPr>
              <w:t xml:space="preserve">  </w:t>
            </w:r>
          </w:p>
        </w:tc>
        <w:tc>
          <w:tcPr>
            <w:tcW w:w="3685" w:type="dxa"/>
            <w:tcBorders>
              <w:top w:val="single" w:sz="4" w:space="0" w:color="auto"/>
              <w:left w:val="single" w:sz="4" w:space="0" w:color="auto"/>
              <w:bottom w:val="single" w:sz="4" w:space="0" w:color="auto"/>
              <w:right w:val="single" w:sz="4" w:space="0" w:color="auto"/>
            </w:tcBorders>
            <w:vAlign w:val="center"/>
          </w:tcPr>
          <w:p w14:paraId="1B30F9B7" w14:textId="77777777" w:rsidR="00DF478D" w:rsidRPr="00E90763" w:rsidRDefault="00DF478D" w:rsidP="00BC3B48">
            <w:pPr>
              <w:pBdr>
                <w:top w:val="nil"/>
                <w:left w:val="nil"/>
                <w:bottom w:val="nil"/>
                <w:right w:val="nil"/>
                <w:between w:val="nil"/>
                <w:bar w:val="nil"/>
              </w:pBdr>
              <w:jc w:val="both"/>
              <w:rPr>
                <w:rFonts w:ascii="Calibri" w:eastAsia="Times New Roman" w:hAnsi="Calibri" w:cs="Calibri"/>
                <w:color w:val="000000"/>
                <w:bdr w:val="nil"/>
                <w:lang w:eastAsia="lt-LT"/>
              </w:rPr>
            </w:pPr>
          </w:p>
        </w:tc>
      </w:tr>
    </w:tbl>
    <w:p w14:paraId="3F4477FF" w14:textId="77777777" w:rsidR="00246B42" w:rsidRPr="00E90763" w:rsidRDefault="00246B42" w:rsidP="00246B42">
      <w:pPr>
        <w:rPr>
          <w:rFonts w:ascii="Calibri" w:hAnsi="Calibri" w:cs="Calibri"/>
          <w:b/>
          <w:sz w:val="22"/>
          <w:szCs w:val="22"/>
        </w:rPr>
      </w:pPr>
    </w:p>
    <w:p w14:paraId="3AB1BF8C" w14:textId="1B1D9CB1" w:rsidR="00C066BB" w:rsidRPr="00E90763" w:rsidRDefault="00C066BB" w:rsidP="00C066BB">
      <w:pPr>
        <w:pStyle w:val="ListParagraph"/>
        <w:numPr>
          <w:ilvl w:val="0"/>
          <w:numId w:val="23"/>
        </w:numPr>
        <w:rPr>
          <w:rFonts w:ascii="Calibri" w:hAnsi="Calibri" w:cs="Calibri"/>
          <w:b/>
          <w:bCs/>
          <w:sz w:val="22"/>
          <w:szCs w:val="22"/>
        </w:rPr>
      </w:pPr>
      <w:r w:rsidRPr="00E90763">
        <w:rPr>
          <w:rFonts w:ascii="Calibri" w:hAnsi="Calibri" w:cs="Calibri"/>
          <w:b/>
          <w:bCs/>
          <w:sz w:val="22"/>
          <w:szCs w:val="22"/>
        </w:rPr>
        <w:t>Tinklo mazgas</w:t>
      </w:r>
      <w:r w:rsidR="00E65EF9" w:rsidRPr="00E90763">
        <w:rPr>
          <w:rFonts w:ascii="Calibri" w:hAnsi="Calibri" w:cs="Calibri"/>
          <w:b/>
          <w:bCs/>
          <w:sz w:val="22"/>
          <w:szCs w:val="22"/>
        </w:rPr>
        <w:t xml:space="preserve"> (2 vnt.)</w:t>
      </w:r>
    </w:p>
    <w:p w14:paraId="12777B32" w14:textId="77777777" w:rsidR="00246B42" w:rsidRPr="00E90763" w:rsidRDefault="00246B42" w:rsidP="00246B42">
      <w:pPr>
        <w:rPr>
          <w:rFonts w:ascii="Calibri" w:hAnsi="Calibri" w:cs="Calibri"/>
          <w:b/>
          <w:bCs/>
          <w:sz w:val="22"/>
          <w:szCs w:val="22"/>
        </w:rPr>
      </w:pP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4678"/>
        <w:gridCol w:w="3685"/>
      </w:tblGrid>
      <w:tr w:rsidR="00B76607" w:rsidRPr="00E90763" w14:paraId="40698BC1" w14:textId="77777777">
        <w:tc>
          <w:tcPr>
            <w:tcW w:w="567" w:type="dxa"/>
            <w:tcBorders>
              <w:top w:val="single" w:sz="4" w:space="0" w:color="auto"/>
              <w:left w:val="single" w:sz="4" w:space="0" w:color="auto"/>
              <w:bottom w:val="single" w:sz="4" w:space="0" w:color="auto"/>
              <w:right w:val="single" w:sz="4" w:space="0" w:color="auto"/>
            </w:tcBorders>
            <w:vAlign w:val="center"/>
          </w:tcPr>
          <w:p w14:paraId="199151E3" w14:textId="77777777" w:rsidR="00B76607" w:rsidRPr="00E90763" w:rsidRDefault="00B76607" w:rsidP="0048203C">
            <w:pPr>
              <w:keepNext/>
              <w:jc w:val="center"/>
              <w:rPr>
                <w:rFonts w:ascii="Calibri" w:hAnsi="Calibri" w:cs="Calibri"/>
                <w:b/>
              </w:rPr>
            </w:pPr>
            <w:r w:rsidRPr="00E90763">
              <w:rPr>
                <w:rFonts w:ascii="Calibri" w:hAnsi="Calibri" w:cs="Calibri"/>
                <w:b/>
              </w:rPr>
              <w:t>Eil. Nr.</w:t>
            </w:r>
          </w:p>
        </w:tc>
        <w:tc>
          <w:tcPr>
            <w:tcW w:w="1702" w:type="dxa"/>
            <w:tcBorders>
              <w:top w:val="single" w:sz="4" w:space="0" w:color="auto"/>
              <w:left w:val="single" w:sz="4" w:space="0" w:color="auto"/>
              <w:bottom w:val="single" w:sz="4" w:space="0" w:color="auto"/>
              <w:right w:val="single" w:sz="4" w:space="0" w:color="auto"/>
            </w:tcBorders>
            <w:vAlign w:val="center"/>
          </w:tcPr>
          <w:p w14:paraId="76FF3679" w14:textId="77777777" w:rsidR="00B76607" w:rsidRPr="00E90763" w:rsidRDefault="00B76607" w:rsidP="0048203C">
            <w:pPr>
              <w:keepNext/>
              <w:jc w:val="center"/>
              <w:rPr>
                <w:rFonts w:ascii="Calibri" w:hAnsi="Calibri" w:cs="Calibri"/>
                <w:b/>
              </w:rPr>
            </w:pPr>
            <w:r w:rsidRPr="00E90763">
              <w:rPr>
                <w:rFonts w:ascii="Calibri" w:hAnsi="Calibri" w:cs="Calibri"/>
                <w:b/>
              </w:rPr>
              <w:t>Parametras</w:t>
            </w:r>
          </w:p>
        </w:tc>
        <w:tc>
          <w:tcPr>
            <w:tcW w:w="4678" w:type="dxa"/>
            <w:tcBorders>
              <w:top w:val="single" w:sz="4" w:space="0" w:color="auto"/>
              <w:left w:val="single" w:sz="4" w:space="0" w:color="auto"/>
              <w:bottom w:val="single" w:sz="4" w:space="0" w:color="auto"/>
              <w:right w:val="single" w:sz="4" w:space="0" w:color="auto"/>
            </w:tcBorders>
            <w:vAlign w:val="center"/>
          </w:tcPr>
          <w:p w14:paraId="37D9A4F6" w14:textId="77777777" w:rsidR="00B76607" w:rsidRPr="00E90763" w:rsidRDefault="00B76607" w:rsidP="0048203C">
            <w:pPr>
              <w:keepNext/>
              <w:jc w:val="center"/>
              <w:rPr>
                <w:rFonts w:ascii="Calibri" w:hAnsi="Calibri" w:cs="Calibri"/>
                <w:b/>
              </w:rPr>
            </w:pPr>
            <w:r w:rsidRPr="00E90763">
              <w:rPr>
                <w:rFonts w:ascii="Calibri" w:hAnsi="Calibri" w:cs="Calibri"/>
                <w:b/>
              </w:rPr>
              <w:t>Reikalaujama charakteristika</w:t>
            </w:r>
          </w:p>
        </w:tc>
        <w:tc>
          <w:tcPr>
            <w:tcW w:w="3685" w:type="dxa"/>
            <w:tcBorders>
              <w:top w:val="single" w:sz="4" w:space="0" w:color="auto"/>
              <w:left w:val="single" w:sz="4" w:space="0" w:color="auto"/>
              <w:bottom w:val="single" w:sz="4" w:space="0" w:color="auto"/>
              <w:right w:val="single" w:sz="4" w:space="0" w:color="auto"/>
            </w:tcBorders>
          </w:tcPr>
          <w:p w14:paraId="339A4583" w14:textId="77777777" w:rsidR="00B76607" w:rsidRPr="00E90763" w:rsidRDefault="00B76607" w:rsidP="0048203C">
            <w:pPr>
              <w:keepNext/>
              <w:jc w:val="center"/>
              <w:rPr>
                <w:rFonts w:ascii="Calibri" w:hAnsi="Calibri" w:cs="Calibri"/>
                <w:b/>
              </w:rPr>
            </w:pPr>
            <w:r w:rsidRPr="00E90763">
              <w:rPr>
                <w:rFonts w:ascii="Calibri" w:eastAsia="Times New Roman" w:hAnsi="Calibri" w:cs="Calibri"/>
                <w:b/>
                <w:kern w:val="2"/>
                <w:lang w:eastAsia="lt-LT"/>
                <w14:ligatures w14:val="standardContextual"/>
              </w:rPr>
              <w:t xml:space="preserve">Siūlomų prekių ar paslaugų charakteristikos/ parametrų reikšmės ir reikalavimą įrodančios </w:t>
            </w:r>
            <w:r w:rsidRPr="00E90763">
              <w:rPr>
                <w:rFonts w:ascii="Calibri" w:hAnsi="Calibri" w:cs="Calibri"/>
                <w:b/>
                <w:kern w:val="2"/>
                <w14:ligatures w14:val="standardContextual"/>
              </w:rPr>
              <w:t>gamintojo deklaracijos ar gamintojo techniniai dokumentai, ar</w:t>
            </w:r>
            <w:r w:rsidRPr="00E90763">
              <w:rPr>
                <w:rFonts w:ascii="Calibri" w:eastAsia="Times New Roman" w:hAnsi="Calibri" w:cs="Calibri"/>
                <w:b/>
                <w:kern w:val="2"/>
                <w:lang w:eastAsia="lt-LT"/>
                <w14:ligatures w14:val="standardContextual"/>
              </w:rPr>
              <w:t xml:space="preserve"> ekranvaizdžiai, ar nuorodos į viešai prieinamus šaltinius</w:t>
            </w:r>
          </w:p>
        </w:tc>
      </w:tr>
      <w:tr w:rsidR="00B76607" w:rsidRPr="00E90763" w14:paraId="575F64AE" w14:textId="77777777">
        <w:tc>
          <w:tcPr>
            <w:tcW w:w="567" w:type="dxa"/>
            <w:tcBorders>
              <w:top w:val="single" w:sz="4" w:space="0" w:color="auto"/>
              <w:left w:val="single" w:sz="4" w:space="0" w:color="auto"/>
              <w:bottom w:val="single" w:sz="4" w:space="0" w:color="auto"/>
              <w:right w:val="single" w:sz="4" w:space="0" w:color="auto"/>
            </w:tcBorders>
            <w:vAlign w:val="center"/>
          </w:tcPr>
          <w:p w14:paraId="2C234ACC"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60F94C39" w14:textId="77777777" w:rsidR="00B76607" w:rsidRPr="00E90763" w:rsidRDefault="00B76607" w:rsidP="0048203C">
            <w:pPr>
              <w:jc w:val="both"/>
              <w:rPr>
                <w:rFonts w:ascii="Calibri" w:hAnsi="Calibri" w:cs="Calibri"/>
              </w:rPr>
            </w:pPr>
            <w:r w:rsidRPr="00E90763">
              <w:rPr>
                <w:rFonts w:ascii="Calibri" w:hAnsi="Calibri" w:cs="Calibri"/>
              </w:rPr>
              <w:t>Įrangos gamintojas, modelis</w:t>
            </w:r>
          </w:p>
        </w:tc>
        <w:tc>
          <w:tcPr>
            <w:tcW w:w="4678" w:type="dxa"/>
            <w:tcBorders>
              <w:top w:val="single" w:sz="4" w:space="0" w:color="auto"/>
              <w:left w:val="single" w:sz="4" w:space="0" w:color="auto"/>
              <w:bottom w:val="single" w:sz="4" w:space="0" w:color="auto"/>
              <w:right w:val="single" w:sz="4" w:space="0" w:color="auto"/>
            </w:tcBorders>
            <w:vAlign w:val="center"/>
          </w:tcPr>
          <w:p w14:paraId="56EE17EC" w14:textId="77777777" w:rsidR="00B76607" w:rsidRPr="00E90763" w:rsidRDefault="00B76607" w:rsidP="0048203C">
            <w:pPr>
              <w:jc w:val="both"/>
              <w:rPr>
                <w:rFonts w:ascii="Calibri" w:hAnsi="Calibri" w:cs="Calibri"/>
              </w:rPr>
            </w:pPr>
            <w:r w:rsidRPr="00E90763">
              <w:rPr>
                <w:rFonts w:ascii="Calibri" w:hAnsi="Calibri" w:cs="Calibri"/>
              </w:rPr>
              <w:t>Būtina nurodyti siūlomos įrangos gamintoją, modelį, komponentus, kiekius ir produktų kodus.</w:t>
            </w:r>
          </w:p>
        </w:tc>
        <w:tc>
          <w:tcPr>
            <w:tcW w:w="3685" w:type="dxa"/>
            <w:tcBorders>
              <w:top w:val="single" w:sz="4" w:space="0" w:color="auto"/>
              <w:left w:val="single" w:sz="4" w:space="0" w:color="auto"/>
              <w:bottom w:val="single" w:sz="4" w:space="0" w:color="auto"/>
              <w:right w:val="single" w:sz="4" w:space="0" w:color="auto"/>
            </w:tcBorders>
          </w:tcPr>
          <w:p w14:paraId="0718A42F" w14:textId="77777777" w:rsidR="00B76607" w:rsidRPr="00E90763" w:rsidRDefault="00B76607" w:rsidP="0048203C">
            <w:pPr>
              <w:jc w:val="both"/>
              <w:rPr>
                <w:rFonts w:ascii="Calibri" w:hAnsi="Calibri" w:cs="Calibri"/>
              </w:rPr>
            </w:pPr>
          </w:p>
        </w:tc>
      </w:tr>
      <w:tr w:rsidR="00B76607" w:rsidRPr="00E90763" w14:paraId="1C73F91D" w14:textId="77777777">
        <w:tc>
          <w:tcPr>
            <w:tcW w:w="567" w:type="dxa"/>
            <w:tcBorders>
              <w:top w:val="single" w:sz="4" w:space="0" w:color="auto"/>
              <w:left w:val="single" w:sz="4" w:space="0" w:color="auto"/>
              <w:bottom w:val="single" w:sz="4" w:space="0" w:color="auto"/>
              <w:right w:val="single" w:sz="4" w:space="0" w:color="auto"/>
            </w:tcBorders>
            <w:vAlign w:val="center"/>
          </w:tcPr>
          <w:p w14:paraId="01A65D9A"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6661901F" w14:textId="77777777" w:rsidR="00B76607" w:rsidRPr="00E90763" w:rsidRDefault="00B76607" w:rsidP="0048203C">
            <w:pPr>
              <w:jc w:val="both"/>
              <w:rPr>
                <w:rFonts w:ascii="Calibri" w:hAnsi="Calibri" w:cs="Calibri"/>
              </w:rPr>
            </w:pPr>
            <w:r w:rsidRPr="00E90763">
              <w:rPr>
                <w:rFonts w:ascii="Calibri" w:hAnsi="Calibri" w:cs="Calibri"/>
              </w:rPr>
              <w:t>Konstrukcija</w:t>
            </w:r>
          </w:p>
        </w:tc>
        <w:tc>
          <w:tcPr>
            <w:tcW w:w="4678" w:type="dxa"/>
            <w:tcBorders>
              <w:top w:val="single" w:sz="4" w:space="0" w:color="auto"/>
              <w:left w:val="single" w:sz="4" w:space="0" w:color="auto"/>
              <w:bottom w:val="single" w:sz="4" w:space="0" w:color="auto"/>
              <w:right w:val="single" w:sz="4" w:space="0" w:color="auto"/>
            </w:tcBorders>
            <w:vAlign w:val="center"/>
          </w:tcPr>
          <w:p w14:paraId="47E2D16D" w14:textId="77777777" w:rsidR="00B76607" w:rsidRPr="00E90763" w:rsidRDefault="00B76607" w:rsidP="0048203C">
            <w:pPr>
              <w:jc w:val="both"/>
              <w:rPr>
                <w:rFonts w:ascii="Calibri" w:hAnsi="Calibri" w:cs="Calibri"/>
              </w:rPr>
            </w:pPr>
            <w:r w:rsidRPr="00E90763">
              <w:rPr>
                <w:rFonts w:ascii="Calibri" w:hAnsi="Calibri" w:cs="Calibri"/>
              </w:rPr>
              <w:t>Korpusas turi būti ne didesnis nei 1U aukščio, montuojamas į 19 colių komutacinę spintą, pateikiamas su originaliomis montavimo detalėmis.</w:t>
            </w:r>
          </w:p>
        </w:tc>
        <w:tc>
          <w:tcPr>
            <w:tcW w:w="3685" w:type="dxa"/>
            <w:tcBorders>
              <w:top w:val="single" w:sz="4" w:space="0" w:color="auto"/>
              <w:left w:val="single" w:sz="4" w:space="0" w:color="auto"/>
              <w:bottom w:val="single" w:sz="4" w:space="0" w:color="auto"/>
              <w:right w:val="single" w:sz="4" w:space="0" w:color="auto"/>
            </w:tcBorders>
          </w:tcPr>
          <w:p w14:paraId="63891192" w14:textId="77777777" w:rsidR="00B76607" w:rsidRPr="00E90763" w:rsidRDefault="00B76607" w:rsidP="0048203C">
            <w:pPr>
              <w:jc w:val="both"/>
              <w:rPr>
                <w:rFonts w:ascii="Calibri" w:hAnsi="Calibri" w:cs="Calibri"/>
              </w:rPr>
            </w:pPr>
          </w:p>
        </w:tc>
      </w:tr>
      <w:tr w:rsidR="00B76607" w:rsidRPr="00E90763" w14:paraId="781520BE" w14:textId="77777777">
        <w:tc>
          <w:tcPr>
            <w:tcW w:w="567" w:type="dxa"/>
            <w:tcBorders>
              <w:top w:val="single" w:sz="4" w:space="0" w:color="auto"/>
              <w:left w:val="single" w:sz="4" w:space="0" w:color="auto"/>
              <w:bottom w:val="single" w:sz="4" w:space="0" w:color="auto"/>
              <w:right w:val="single" w:sz="4" w:space="0" w:color="auto"/>
            </w:tcBorders>
            <w:vAlign w:val="center"/>
          </w:tcPr>
          <w:p w14:paraId="282896AB"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3828DC63" w14:textId="77777777" w:rsidR="00B76607" w:rsidRPr="00E90763" w:rsidRDefault="00B76607" w:rsidP="0048203C">
            <w:pPr>
              <w:jc w:val="both"/>
              <w:rPr>
                <w:rFonts w:ascii="Calibri" w:hAnsi="Calibri" w:cs="Calibri"/>
              </w:rPr>
            </w:pPr>
            <w:r w:rsidRPr="00E90763">
              <w:rPr>
                <w:rFonts w:ascii="Calibri" w:hAnsi="Calibri" w:cs="Calibri"/>
              </w:rPr>
              <w:t>Maitinimo šaltiniai</w:t>
            </w:r>
          </w:p>
        </w:tc>
        <w:tc>
          <w:tcPr>
            <w:tcW w:w="4678" w:type="dxa"/>
            <w:tcBorders>
              <w:top w:val="single" w:sz="4" w:space="0" w:color="auto"/>
              <w:left w:val="single" w:sz="4" w:space="0" w:color="auto"/>
              <w:bottom w:val="single" w:sz="4" w:space="0" w:color="auto"/>
              <w:right w:val="single" w:sz="4" w:space="0" w:color="auto"/>
            </w:tcBorders>
            <w:vAlign w:val="center"/>
          </w:tcPr>
          <w:p w14:paraId="129B99A2" w14:textId="77777777" w:rsidR="00B76607" w:rsidRPr="00E90763" w:rsidRDefault="00B76607" w:rsidP="0048203C">
            <w:pPr>
              <w:jc w:val="both"/>
              <w:rPr>
                <w:rFonts w:ascii="Calibri" w:hAnsi="Calibri" w:cs="Calibri"/>
              </w:rPr>
            </w:pPr>
            <w:r w:rsidRPr="00E90763">
              <w:rPr>
                <w:rFonts w:ascii="Calibri" w:hAnsi="Calibri" w:cs="Calibri"/>
              </w:rPr>
              <w:t xml:space="preserve">Elektros maitinimo įtampa turi atitikti Lietuvos Respublikoje naudojamai kintamai įtampai. </w:t>
            </w:r>
          </w:p>
          <w:p w14:paraId="7661A341" w14:textId="77777777" w:rsidR="00B76607" w:rsidRPr="00E90763" w:rsidRDefault="00B76607" w:rsidP="0048203C">
            <w:pPr>
              <w:jc w:val="both"/>
              <w:rPr>
                <w:rFonts w:ascii="Calibri" w:hAnsi="Calibri" w:cs="Calibri"/>
              </w:rPr>
            </w:pPr>
            <w:r w:rsidRPr="00E90763">
              <w:rPr>
                <w:rFonts w:ascii="Calibri" w:hAnsi="Calibri" w:cs="Calibri"/>
              </w:rPr>
              <w:t xml:space="preserve">Turi būti ne mažiau kaip 2 identiški, lengvai keičiami maitinimo šaltiniai, įmontuoti į siūlomą komutatorių. </w:t>
            </w:r>
            <w:r w:rsidRPr="00E90763">
              <w:rPr>
                <w:rFonts w:ascii="Calibri" w:hAnsi="Calibri" w:cs="Calibri"/>
                <w:color w:val="000000"/>
              </w:rPr>
              <w:t xml:space="preserve">Įrenginys turi veikti sugedus vienam maitinimo šaltiniui. </w:t>
            </w:r>
            <w:r w:rsidRPr="00E90763">
              <w:rPr>
                <w:rFonts w:ascii="Calibri" w:hAnsi="Calibri" w:cs="Calibri"/>
              </w:rPr>
              <w:t>Turi būti komplektuojami su maitinimo kabeliais.</w:t>
            </w:r>
          </w:p>
        </w:tc>
        <w:tc>
          <w:tcPr>
            <w:tcW w:w="3685" w:type="dxa"/>
            <w:tcBorders>
              <w:top w:val="single" w:sz="4" w:space="0" w:color="auto"/>
              <w:left w:val="single" w:sz="4" w:space="0" w:color="auto"/>
              <w:bottom w:val="single" w:sz="4" w:space="0" w:color="auto"/>
              <w:right w:val="single" w:sz="4" w:space="0" w:color="auto"/>
            </w:tcBorders>
          </w:tcPr>
          <w:p w14:paraId="1AC0F8CA" w14:textId="77777777" w:rsidR="00B76607" w:rsidRPr="00E90763" w:rsidRDefault="00B76607" w:rsidP="0048203C">
            <w:pPr>
              <w:jc w:val="both"/>
              <w:rPr>
                <w:rFonts w:ascii="Calibri" w:hAnsi="Calibri" w:cs="Calibri"/>
              </w:rPr>
            </w:pPr>
          </w:p>
        </w:tc>
      </w:tr>
      <w:tr w:rsidR="00B76607" w:rsidRPr="00E90763" w14:paraId="4E0E293F" w14:textId="77777777">
        <w:tc>
          <w:tcPr>
            <w:tcW w:w="567" w:type="dxa"/>
            <w:tcBorders>
              <w:top w:val="single" w:sz="4" w:space="0" w:color="auto"/>
              <w:left w:val="single" w:sz="4" w:space="0" w:color="auto"/>
              <w:bottom w:val="single" w:sz="4" w:space="0" w:color="auto"/>
              <w:right w:val="single" w:sz="4" w:space="0" w:color="auto"/>
            </w:tcBorders>
            <w:vAlign w:val="center"/>
          </w:tcPr>
          <w:p w14:paraId="5D95FE2D"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5E44E694" w14:textId="77777777" w:rsidR="00B76607" w:rsidRPr="00E90763" w:rsidRDefault="00B76607" w:rsidP="0048203C">
            <w:pPr>
              <w:rPr>
                <w:rFonts w:ascii="Calibri" w:hAnsi="Calibri" w:cs="Calibri"/>
              </w:rPr>
            </w:pPr>
            <w:r w:rsidRPr="00E90763">
              <w:rPr>
                <w:rFonts w:ascii="Calibri" w:hAnsi="Calibri" w:cs="Calibri"/>
              </w:rPr>
              <w:t>Aušinimas</w:t>
            </w:r>
          </w:p>
        </w:tc>
        <w:tc>
          <w:tcPr>
            <w:tcW w:w="4678" w:type="dxa"/>
            <w:tcBorders>
              <w:top w:val="single" w:sz="4" w:space="0" w:color="auto"/>
              <w:left w:val="single" w:sz="4" w:space="0" w:color="auto"/>
              <w:bottom w:val="single" w:sz="4" w:space="0" w:color="auto"/>
              <w:right w:val="single" w:sz="4" w:space="0" w:color="auto"/>
            </w:tcBorders>
            <w:vAlign w:val="center"/>
          </w:tcPr>
          <w:p w14:paraId="144E9AA1" w14:textId="0252EEFC" w:rsidR="00B76607" w:rsidRPr="00E90763" w:rsidRDefault="004D17DC" w:rsidP="0048203C">
            <w:pPr>
              <w:jc w:val="both"/>
              <w:rPr>
                <w:rFonts w:ascii="Calibri" w:hAnsi="Calibri" w:cs="Calibri"/>
              </w:rPr>
            </w:pPr>
            <w:r w:rsidRPr="00E90763">
              <w:rPr>
                <w:rFonts w:ascii="Calibri" w:hAnsi="Calibri" w:cs="Calibri"/>
              </w:rPr>
              <w:t>Turi būti perteklinių ventiliatorių sistema.</w:t>
            </w:r>
            <w:r w:rsidR="00B76607" w:rsidRPr="00E90763">
              <w:rPr>
                <w:rFonts w:ascii="Calibri" w:hAnsi="Calibri" w:cs="Calibri"/>
              </w:rPr>
              <w:t xml:space="preserve"> Vienam iš jų sugedus, įranga turi veikti toliau. Ventiliatoriai turi būti integruoti komutavimo įrangos korpuse su galimybe pakeisti ventiliatorių veikiančioje įrangoje (angl. </w:t>
            </w:r>
            <w:proofErr w:type="spellStart"/>
            <w:r w:rsidR="00B76607" w:rsidRPr="00E90763">
              <w:rPr>
                <w:rFonts w:ascii="Calibri" w:hAnsi="Calibri" w:cs="Calibri"/>
                <w:i/>
              </w:rPr>
              <w:t>hot-swapping</w:t>
            </w:r>
            <w:proofErr w:type="spellEnd"/>
            <w:r w:rsidR="00B76607" w:rsidRPr="00E90763">
              <w:rPr>
                <w:rFonts w:ascii="Calibri" w:hAnsi="Calibri" w:cs="Calibri"/>
              </w:rPr>
              <w:t>). Oro srauto kryptis - iš priekio į galą.</w:t>
            </w:r>
          </w:p>
        </w:tc>
        <w:tc>
          <w:tcPr>
            <w:tcW w:w="3685" w:type="dxa"/>
            <w:tcBorders>
              <w:top w:val="single" w:sz="4" w:space="0" w:color="auto"/>
              <w:left w:val="single" w:sz="4" w:space="0" w:color="auto"/>
              <w:bottom w:val="single" w:sz="4" w:space="0" w:color="auto"/>
              <w:right w:val="single" w:sz="4" w:space="0" w:color="auto"/>
            </w:tcBorders>
          </w:tcPr>
          <w:p w14:paraId="268EC451" w14:textId="77777777" w:rsidR="00B76607" w:rsidRPr="00E90763" w:rsidRDefault="00B76607" w:rsidP="0048203C">
            <w:pPr>
              <w:jc w:val="both"/>
              <w:rPr>
                <w:rFonts w:ascii="Calibri" w:hAnsi="Calibri" w:cs="Calibri"/>
              </w:rPr>
            </w:pPr>
          </w:p>
        </w:tc>
      </w:tr>
      <w:tr w:rsidR="00B76607" w:rsidRPr="00E90763" w14:paraId="29E4C770" w14:textId="77777777">
        <w:tc>
          <w:tcPr>
            <w:tcW w:w="567" w:type="dxa"/>
            <w:tcBorders>
              <w:top w:val="single" w:sz="4" w:space="0" w:color="auto"/>
              <w:left w:val="single" w:sz="4" w:space="0" w:color="auto"/>
              <w:bottom w:val="single" w:sz="4" w:space="0" w:color="auto"/>
              <w:right w:val="single" w:sz="4" w:space="0" w:color="auto"/>
            </w:tcBorders>
            <w:vAlign w:val="center"/>
          </w:tcPr>
          <w:p w14:paraId="10513D37"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7A62CF7" w14:textId="77777777" w:rsidR="00B76607" w:rsidRPr="00E90763" w:rsidRDefault="00B76607" w:rsidP="0048203C">
            <w:pPr>
              <w:rPr>
                <w:rFonts w:ascii="Calibri" w:hAnsi="Calibri" w:cs="Calibri"/>
              </w:rPr>
            </w:pPr>
            <w:r w:rsidRPr="00E90763">
              <w:rPr>
                <w:rFonts w:ascii="Calibri" w:hAnsi="Calibri" w:cs="Calibri"/>
              </w:rPr>
              <w:t>Prievadai</w:t>
            </w:r>
          </w:p>
        </w:tc>
        <w:tc>
          <w:tcPr>
            <w:tcW w:w="4678" w:type="dxa"/>
            <w:tcBorders>
              <w:top w:val="single" w:sz="4" w:space="0" w:color="auto"/>
              <w:left w:val="single" w:sz="4" w:space="0" w:color="auto"/>
              <w:bottom w:val="single" w:sz="4" w:space="0" w:color="auto"/>
              <w:right w:val="single" w:sz="4" w:space="0" w:color="auto"/>
            </w:tcBorders>
            <w:vAlign w:val="center"/>
          </w:tcPr>
          <w:p w14:paraId="5D17CC3B" w14:textId="77777777" w:rsidR="00B76607" w:rsidRPr="00E90763" w:rsidRDefault="00B76607" w:rsidP="0048203C">
            <w:pPr>
              <w:jc w:val="both"/>
              <w:rPr>
                <w:rFonts w:ascii="Calibri" w:hAnsi="Calibri" w:cs="Calibri"/>
                <w:color w:val="000000"/>
              </w:rPr>
            </w:pPr>
            <w:r w:rsidRPr="00E90763">
              <w:rPr>
                <w:rFonts w:ascii="Calibri" w:hAnsi="Calibri" w:cs="Calibri"/>
                <w:color w:val="000000"/>
              </w:rPr>
              <w:t>Ne mažiau kaip 16 prievadų, palaikančių 1GbE/10GbE/25GbE (SFP/SFP+/SFP28).</w:t>
            </w:r>
          </w:p>
          <w:p w14:paraId="7502DEBA" w14:textId="77777777" w:rsidR="00B76607" w:rsidRPr="00E90763" w:rsidRDefault="00B76607" w:rsidP="0048203C">
            <w:pPr>
              <w:jc w:val="both"/>
              <w:rPr>
                <w:rFonts w:ascii="Calibri" w:hAnsi="Calibri" w:cs="Calibri"/>
                <w:color w:val="000000"/>
              </w:rPr>
            </w:pPr>
            <w:r w:rsidRPr="00E90763">
              <w:rPr>
                <w:rFonts w:ascii="Calibri" w:hAnsi="Calibri" w:cs="Calibri"/>
                <w:color w:val="000000"/>
              </w:rPr>
              <w:t xml:space="preserve">Ne mažiau kaip 2 prievadai, palaikantys 40GbE/100GbE (QSFP+/QSFP28), su galimybe naudoti </w:t>
            </w:r>
            <w:proofErr w:type="spellStart"/>
            <w:r w:rsidRPr="00E90763">
              <w:rPr>
                <w:rFonts w:ascii="Calibri" w:hAnsi="Calibri" w:cs="Calibri"/>
                <w:color w:val="000000"/>
              </w:rPr>
              <w:t>breakout</w:t>
            </w:r>
            <w:proofErr w:type="spellEnd"/>
            <w:r w:rsidRPr="00E90763">
              <w:rPr>
                <w:rFonts w:ascii="Calibri" w:hAnsi="Calibri" w:cs="Calibri"/>
                <w:color w:val="000000"/>
              </w:rPr>
              <w:t xml:space="preserve"> kabelius (4x10GbE arba 4x25GbE).</w:t>
            </w:r>
          </w:p>
        </w:tc>
        <w:tc>
          <w:tcPr>
            <w:tcW w:w="3685" w:type="dxa"/>
            <w:tcBorders>
              <w:top w:val="single" w:sz="4" w:space="0" w:color="auto"/>
              <w:left w:val="single" w:sz="4" w:space="0" w:color="auto"/>
              <w:bottom w:val="single" w:sz="4" w:space="0" w:color="auto"/>
              <w:right w:val="single" w:sz="4" w:space="0" w:color="auto"/>
            </w:tcBorders>
          </w:tcPr>
          <w:p w14:paraId="0A2789F9" w14:textId="77777777" w:rsidR="00B76607" w:rsidRPr="00E90763" w:rsidRDefault="00B76607" w:rsidP="0048203C">
            <w:pPr>
              <w:jc w:val="both"/>
              <w:rPr>
                <w:rFonts w:ascii="Calibri" w:hAnsi="Calibri" w:cs="Calibri"/>
                <w:color w:val="000000"/>
              </w:rPr>
            </w:pPr>
          </w:p>
        </w:tc>
      </w:tr>
      <w:tr w:rsidR="00B76607" w:rsidRPr="00E90763" w14:paraId="389826FB" w14:textId="77777777">
        <w:tc>
          <w:tcPr>
            <w:tcW w:w="567" w:type="dxa"/>
            <w:tcBorders>
              <w:top w:val="single" w:sz="4" w:space="0" w:color="auto"/>
              <w:left w:val="single" w:sz="4" w:space="0" w:color="auto"/>
              <w:bottom w:val="single" w:sz="4" w:space="0" w:color="auto"/>
              <w:right w:val="single" w:sz="4" w:space="0" w:color="auto"/>
            </w:tcBorders>
            <w:vAlign w:val="center"/>
          </w:tcPr>
          <w:p w14:paraId="48C3CD15"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A9F7DB7" w14:textId="77777777" w:rsidR="00B76607" w:rsidRPr="00E90763" w:rsidRDefault="00B76607" w:rsidP="0048203C">
            <w:pPr>
              <w:rPr>
                <w:rFonts w:ascii="Calibri" w:hAnsi="Calibri" w:cs="Calibri"/>
              </w:rPr>
            </w:pPr>
            <w:r w:rsidRPr="00E90763">
              <w:rPr>
                <w:rFonts w:ascii="Calibri" w:hAnsi="Calibri" w:cs="Calibri"/>
              </w:rPr>
              <w:t>Atmintis ir procesorius</w:t>
            </w:r>
          </w:p>
        </w:tc>
        <w:tc>
          <w:tcPr>
            <w:tcW w:w="4678" w:type="dxa"/>
            <w:tcBorders>
              <w:top w:val="single" w:sz="4" w:space="0" w:color="auto"/>
              <w:left w:val="single" w:sz="4" w:space="0" w:color="auto"/>
              <w:bottom w:val="single" w:sz="4" w:space="0" w:color="auto"/>
              <w:right w:val="single" w:sz="4" w:space="0" w:color="auto"/>
            </w:tcBorders>
            <w:vAlign w:val="center"/>
          </w:tcPr>
          <w:p w14:paraId="59C3AF70" w14:textId="77777777" w:rsidR="00B76607" w:rsidRPr="00E90763" w:rsidRDefault="00B76607" w:rsidP="0048203C">
            <w:pPr>
              <w:jc w:val="both"/>
              <w:rPr>
                <w:rFonts w:ascii="Calibri" w:hAnsi="Calibri" w:cs="Calibri"/>
                <w:color w:val="000000"/>
              </w:rPr>
            </w:pPr>
            <w:r w:rsidRPr="00E90763">
              <w:rPr>
                <w:rFonts w:ascii="Calibri" w:hAnsi="Calibri" w:cs="Calibri"/>
                <w:color w:val="000000"/>
              </w:rPr>
              <w:t>Operatyvioji atmintis: ne mažiau kaip 16 GB RAM.</w:t>
            </w:r>
          </w:p>
          <w:p w14:paraId="432E4436" w14:textId="77777777" w:rsidR="00B76607" w:rsidRPr="00E90763" w:rsidRDefault="00B76607" w:rsidP="0048203C">
            <w:pPr>
              <w:jc w:val="both"/>
              <w:rPr>
                <w:rFonts w:ascii="Calibri" w:hAnsi="Calibri" w:cs="Calibri"/>
                <w:color w:val="000000"/>
              </w:rPr>
            </w:pPr>
            <w:r w:rsidRPr="00E90763">
              <w:rPr>
                <w:rFonts w:ascii="Calibri" w:hAnsi="Calibri" w:cs="Calibri"/>
                <w:color w:val="000000"/>
              </w:rPr>
              <w:t>Vidinė „</w:t>
            </w:r>
            <w:proofErr w:type="spellStart"/>
            <w:r w:rsidRPr="00E90763">
              <w:rPr>
                <w:rFonts w:ascii="Calibri" w:hAnsi="Calibri" w:cs="Calibri"/>
                <w:color w:val="000000"/>
              </w:rPr>
              <w:t>flash</w:t>
            </w:r>
            <w:proofErr w:type="spellEnd"/>
            <w:r w:rsidRPr="00E90763">
              <w:rPr>
                <w:rFonts w:ascii="Calibri" w:hAnsi="Calibri" w:cs="Calibri"/>
                <w:color w:val="000000"/>
              </w:rPr>
              <w:t>“ atmintis: ne mažiau kaip 32 GB.</w:t>
            </w:r>
          </w:p>
          <w:p w14:paraId="60FBB45E" w14:textId="77777777" w:rsidR="00B76607" w:rsidRPr="00E90763" w:rsidRDefault="00B76607" w:rsidP="0048203C">
            <w:pPr>
              <w:jc w:val="both"/>
              <w:rPr>
                <w:rFonts w:ascii="Calibri" w:hAnsi="Calibri" w:cs="Calibri"/>
                <w:color w:val="000000"/>
              </w:rPr>
            </w:pPr>
            <w:r w:rsidRPr="00E90763">
              <w:rPr>
                <w:rFonts w:ascii="Calibri" w:hAnsi="Calibri" w:cs="Calibri"/>
                <w:color w:val="000000"/>
              </w:rPr>
              <w:t>Paketų buferis: ne mažiau kaip 32 MB.</w:t>
            </w:r>
          </w:p>
        </w:tc>
        <w:tc>
          <w:tcPr>
            <w:tcW w:w="3685" w:type="dxa"/>
            <w:tcBorders>
              <w:top w:val="single" w:sz="4" w:space="0" w:color="auto"/>
              <w:left w:val="single" w:sz="4" w:space="0" w:color="auto"/>
              <w:bottom w:val="single" w:sz="4" w:space="0" w:color="auto"/>
              <w:right w:val="single" w:sz="4" w:space="0" w:color="auto"/>
            </w:tcBorders>
          </w:tcPr>
          <w:p w14:paraId="33435171" w14:textId="77777777" w:rsidR="00B76607" w:rsidRPr="00E90763" w:rsidRDefault="00B76607" w:rsidP="0048203C">
            <w:pPr>
              <w:jc w:val="both"/>
              <w:rPr>
                <w:rFonts w:ascii="Calibri" w:hAnsi="Calibri" w:cs="Calibri"/>
                <w:color w:val="000000"/>
              </w:rPr>
            </w:pPr>
          </w:p>
        </w:tc>
      </w:tr>
      <w:tr w:rsidR="00B76607" w:rsidRPr="00E90763" w14:paraId="7BD4F52B" w14:textId="77777777">
        <w:tc>
          <w:tcPr>
            <w:tcW w:w="567" w:type="dxa"/>
            <w:tcBorders>
              <w:top w:val="single" w:sz="4" w:space="0" w:color="auto"/>
              <w:left w:val="single" w:sz="4" w:space="0" w:color="auto"/>
              <w:bottom w:val="single" w:sz="4" w:space="0" w:color="auto"/>
              <w:right w:val="single" w:sz="4" w:space="0" w:color="auto"/>
            </w:tcBorders>
            <w:vAlign w:val="center"/>
          </w:tcPr>
          <w:p w14:paraId="401C373C"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57FE0A7" w14:textId="77777777" w:rsidR="00B76607" w:rsidRPr="00E90763" w:rsidRDefault="00B76607" w:rsidP="0048203C">
            <w:pPr>
              <w:rPr>
                <w:rFonts w:ascii="Calibri" w:hAnsi="Calibri" w:cs="Calibri"/>
              </w:rPr>
            </w:pPr>
            <w:r w:rsidRPr="00E90763">
              <w:rPr>
                <w:rFonts w:ascii="Calibri" w:hAnsi="Calibri" w:cs="Calibri"/>
              </w:rPr>
              <w:t>Našumas</w:t>
            </w:r>
          </w:p>
        </w:tc>
        <w:tc>
          <w:tcPr>
            <w:tcW w:w="4678" w:type="dxa"/>
            <w:tcBorders>
              <w:top w:val="single" w:sz="4" w:space="0" w:color="auto"/>
              <w:left w:val="single" w:sz="4" w:space="0" w:color="auto"/>
              <w:bottom w:val="single" w:sz="4" w:space="0" w:color="auto"/>
              <w:right w:val="single" w:sz="4" w:space="0" w:color="auto"/>
            </w:tcBorders>
            <w:vAlign w:val="center"/>
          </w:tcPr>
          <w:p w14:paraId="65DA10B3" w14:textId="77777777" w:rsidR="00B76607" w:rsidRPr="00E90763" w:rsidRDefault="00B76607" w:rsidP="0048203C">
            <w:pPr>
              <w:jc w:val="both"/>
              <w:rPr>
                <w:rFonts w:ascii="Calibri" w:hAnsi="Calibri" w:cs="Calibri"/>
              </w:rPr>
            </w:pPr>
            <w:r w:rsidRPr="00E90763">
              <w:rPr>
                <w:rFonts w:ascii="Calibri" w:hAnsi="Calibri" w:cs="Calibri"/>
              </w:rPr>
              <w:t xml:space="preserve">Komutavimo našumas: ne mažesnis kaip 1,2 </w:t>
            </w:r>
            <w:proofErr w:type="spellStart"/>
            <w:r w:rsidRPr="00E90763">
              <w:rPr>
                <w:rFonts w:ascii="Calibri" w:hAnsi="Calibri" w:cs="Calibri"/>
              </w:rPr>
              <w:t>Tbps</w:t>
            </w:r>
            <w:proofErr w:type="spellEnd"/>
            <w:r w:rsidRPr="00E90763">
              <w:rPr>
                <w:rFonts w:ascii="Calibri" w:hAnsi="Calibri" w:cs="Calibri"/>
              </w:rPr>
              <w:t>.</w:t>
            </w:r>
          </w:p>
          <w:p w14:paraId="3D8D382D" w14:textId="3319B5D7" w:rsidR="007F4183" w:rsidRPr="00E90763" w:rsidRDefault="007F4183" w:rsidP="007F4183">
            <w:pPr>
              <w:jc w:val="both"/>
              <w:rPr>
                <w:rFonts w:ascii="Calibri" w:hAnsi="Calibri" w:cs="Calibri"/>
              </w:rPr>
            </w:pPr>
            <w:r w:rsidRPr="00E90763">
              <w:rPr>
                <w:rFonts w:ascii="Calibri" w:hAnsi="Calibri" w:cs="Calibri"/>
              </w:rPr>
              <w:t xml:space="preserve">MAC adresų lentelė: ne mažiau kaip </w:t>
            </w:r>
            <w:r w:rsidR="0062386E" w:rsidRPr="00E90763">
              <w:rPr>
                <w:rFonts w:ascii="Calibri" w:hAnsi="Calibri" w:cs="Calibri"/>
              </w:rPr>
              <w:t>212</w:t>
            </w:r>
            <w:r w:rsidRPr="00E90763">
              <w:rPr>
                <w:rFonts w:ascii="Calibri" w:hAnsi="Calibri" w:cs="Calibri"/>
              </w:rPr>
              <w:t xml:space="preserve"> 000 įrašų.</w:t>
            </w:r>
          </w:p>
          <w:p w14:paraId="38D5A948" w14:textId="60A4D017" w:rsidR="007F4183" w:rsidRPr="00E90763" w:rsidRDefault="007F4183" w:rsidP="007F4183">
            <w:pPr>
              <w:jc w:val="both"/>
              <w:rPr>
                <w:rFonts w:ascii="Calibri" w:hAnsi="Calibri" w:cs="Calibri"/>
              </w:rPr>
            </w:pPr>
            <w:r w:rsidRPr="00E90763">
              <w:rPr>
                <w:rFonts w:ascii="Calibri" w:hAnsi="Calibri" w:cs="Calibri"/>
              </w:rPr>
              <w:t xml:space="preserve">IPv4 ir IPv6 maršrutų lentelės: ne mažiau kaip </w:t>
            </w:r>
            <w:r w:rsidR="00773C8B" w:rsidRPr="00E90763">
              <w:rPr>
                <w:rFonts w:ascii="Calibri" w:hAnsi="Calibri" w:cs="Calibri"/>
              </w:rPr>
              <w:t>600</w:t>
            </w:r>
            <w:r w:rsidRPr="00E90763">
              <w:rPr>
                <w:rFonts w:ascii="Calibri" w:hAnsi="Calibri" w:cs="Calibri"/>
              </w:rPr>
              <w:t xml:space="preserve"> 000 įrašų kiekvienai.</w:t>
            </w:r>
          </w:p>
          <w:p w14:paraId="6884FBB0" w14:textId="529CA66F" w:rsidR="007F4183" w:rsidRPr="00E90763" w:rsidRDefault="007F4183" w:rsidP="007F4183">
            <w:pPr>
              <w:jc w:val="both"/>
              <w:rPr>
                <w:rFonts w:ascii="Calibri" w:hAnsi="Calibri" w:cs="Calibri"/>
              </w:rPr>
            </w:pPr>
            <w:proofErr w:type="spellStart"/>
            <w:r w:rsidRPr="00E90763">
              <w:rPr>
                <w:rFonts w:ascii="Calibri" w:hAnsi="Calibri" w:cs="Calibri"/>
              </w:rPr>
              <w:t>Host</w:t>
            </w:r>
            <w:proofErr w:type="spellEnd"/>
            <w:r w:rsidRPr="00E90763">
              <w:rPr>
                <w:rFonts w:ascii="Calibri" w:hAnsi="Calibri" w:cs="Calibri"/>
              </w:rPr>
              <w:t xml:space="preserve"> įrašų lentelė (IPv4/IPv6): ne mažiau kaip </w:t>
            </w:r>
            <w:r w:rsidR="00404A90" w:rsidRPr="00E90763">
              <w:rPr>
                <w:rFonts w:ascii="Calibri" w:hAnsi="Calibri" w:cs="Calibri"/>
              </w:rPr>
              <w:t xml:space="preserve">140 </w:t>
            </w:r>
            <w:r w:rsidRPr="00E90763">
              <w:rPr>
                <w:rFonts w:ascii="Calibri" w:hAnsi="Calibri" w:cs="Calibri"/>
              </w:rPr>
              <w:t>00 įrašų.</w:t>
            </w:r>
          </w:p>
          <w:p w14:paraId="5027CE7A" w14:textId="12915719" w:rsidR="007F4183" w:rsidRPr="00E90763" w:rsidRDefault="007F4183" w:rsidP="007F4183">
            <w:pPr>
              <w:jc w:val="both"/>
              <w:rPr>
                <w:rFonts w:ascii="Calibri" w:hAnsi="Calibri" w:cs="Calibri"/>
              </w:rPr>
            </w:pPr>
            <w:r w:rsidRPr="00E90763">
              <w:rPr>
                <w:rFonts w:ascii="Calibri" w:hAnsi="Calibri" w:cs="Calibri"/>
              </w:rPr>
              <w:t xml:space="preserve">ACL (Access </w:t>
            </w:r>
            <w:proofErr w:type="spellStart"/>
            <w:r w:rsidRPr="00E90763">
              <w:rPr>
                <w:rFonts w:ascii="Calibri" w:hAnsi="Calibri" w:cs="Calibri"/>
              </w:rPr>
              <w:t>Control</w:t>
            </w:r>
            <w:proofErr w:type="spellEnd"/>
            <w:r w:rsidRPr="00E90763">
              <w:rPr>
                <w:rFonts w:ascii="Calibri" w:hAnsi="Calibri" w:cs="Calibri"/>
              </w:rPr>
              <w:t xml:space="preserve"> </w:t>
            </w:r>
            <w:proofErr w:type="spellStart"/>
            <w:r w:rsidRPr="00E90763">
              <w:rPr>
                <w:rFonts w:ascii="Calibri" w:hAnsi="Calibri" w:cs="Calibri"/>
              </w:rPr>
              <w:t>List</w:t>
            </w:r>
            <w:proofErr w:type="spellEnd"/>
            <w:r w:rsidRPr="00E90763">
              <w:rPr>
                <w:rFonts w:ascii="Calibri" w:hAnsi="Calibri" w:cs="Calibri"/>
              </w:rPr>
              <w:t>) palaikymas</w:t>
            </w:r>
            <w:r w:rsidR="00AB5759" w:rsidRPr="00E90763">
              <w:rPr>
                <w:rFonts w:ascii="Calibri" w:hAnsi="Calibri" w:cs="Calibri"/>
              </w:rPr>
              <w:t>.</w:t>
            </w:r>
          </w:p>
          <w:p w14:paraId="3E5CAFE7" w14:textId="77777777" w:rsidR="007F4183" w:rsidRPr="00E90763" w:rsidRDefault="007F4183" w:rsidP="007F4183">
            <w:pPr>
              <w:jc w:val="both"/>
              <w:rPr>
                <w:rFonts w:ascii="Calibri" w:hAnsi="Calibri" w:cs="Calibri"/>
              </w:rPr>
            </w:pPr>
            <w:r w:rsidRPr="00E90763">
              <w:rPr>
                <w:rFonts w:ascii="Calibri" w:hAnsi="Calibri" w:cs="Calibri"/>
              </w:rPr>
              <w:t>VLAN palaikymas: iki 4 094 VLAN.</w:t>
            </w:r>
          </w:p>
          <w:p w14:paraId="22AB012A" w14:textId="2C03D140" w:rsidR="00B76607" w:rsidRPr="00E90763" w:rsidRDefault="00B76607" w:rsidP="0048203C">
            <w:pPr>
              <w:jc w:val="both"/>
              <w:rPr>
                <w:rFonts w:ascii="Calibri" w:hAnsi="Calibri" w:cs="Calibri"/>
              </w:rPr>
            </w:pPr>
            <w:proofErr w:type="spellStart"/>
            <w:r w:rsidRPr="00E90763">
              <w:rPr>
                <w:rFonts w:ascii="Calibri" w:hAnsi="Calibri" w:cs="Calibri"/>
              </w:rPr>
              <w:t>Multicast</w:t>
            </w:r>
            <w:proofErr w:type="spellEnd"/>
            <w:r w:rsidRPr="00E90763">
              <w:rPr>
                <w:rFonts w:ascii="Calibri" w:hAnsi="Calibri" w:cs="Calibri"/>
              </w:rPr>
              <w:t xml:space="preserve"> palaikymas: ne mažiau kaip 7 000 IGMP</w:t>
            </w:r>
            <w:r w:rsidR="007F4183" w:rsidRPr="00E90763">
              <w:rPr>
                <w:rFonts w:ascii="Calibri" w:hAnsi="Calibri" w:cs="Calibri"/>
              </w:rPr>
              <w:t>/</w:t>
            </w:r>
            <w:r w:rsidRPr="00E90763">
              <w:rPr>
                <w:rFonts w:ascii="Calibri" w:hAnsi="Calibri" w:cs="Calibri"/>
              </w:rPr>
              <w:t xml:space="preserve">MLD grupių, IPv4 ir IPv6 </w:t>
            </w:r>
            <w:proofErr w:type="spellStart"/>
            <w:r w:rsidRPr="00E90763">
              <w:rPr>
                <w:rFonts w:ascii="Calibri" w:hAnsi="Calibri" w:cs="Calibri"/>
              </w:rPr>
              <w:t>multicast</w:t>
            </w:r>
            <w:proofErr w:type="spellEnd"/>
            <w:r w:rsidRPr="00E90763">
              <w:rPr>
                <w:rFonts w:ascii="Calibri" w:hAnsi="Calibri" w:cs="Calibri"/>
              </w:rPr>
              <w:t xml:space="preserve"> maršrutų.</w:t>
            </w:r>
          </w:p>
        </w:tc>
        <w:tc>
          <w:tcPr>
            <w:tcW w:w="3685" w:type="dxa"/>
            <w:tcBorders>
              <w:top w:val="single" w:sz="4" w:space="0" w:color="auto"/>
              <w:left w:val="single" w:sz="4" w:space="0" w:color="auto"/>
              <w:bottom w:val="single" w:sz="4" w:space="0" w:color="auto"/>
              <w:right w:val="single" w:sz="4" w:space="0" w:color="auto"/>
            </w:tcBorders>
          </w:tcPr>
          <w:p w14:paraId="15586986" w14:textId="77777777" w:rsidR="00B76607" w:rsidRPr="00E90763" w:rsidRDefault="00B76607" w:rsidP="0048203C">
            <w:pPr>
              <w:jc w:val="both"/>
              <w:rPr>
                <w:rFonts w:ascii="Calibri" w:hAnsi="Calibri" w:cs="Calibri"/>
              </w:rPr>
            </w:pPr>
          </w:p>
        </w:tc>
      </w:tr>
      <w:tr w:rsidR="00B76607" w:rsidRPr="00E90763" w14:paraId="6BE156F9" w14:textId="77777777">
        <w:tc>
          <w:tcPr>
            <w:tcW w:w="567" w:type="dxa"/>
            <w:tcBorders>
              <w:top w:val="single" w:sz="4" w:space="0" w:color="auto"/>
              <w:left w:val="single" w:sz="4" w:space="0" w:color="auto"/>
              <w:bottom w:val="single" w:sz="4" w:space="0" w:color="auto"/>
              <w:right w:val="single" w:sz="4" w:space="0" w:color="auto"/>
            </w:tcBorders>
            <w:vAlign w:val="center"/>
          </w:tcPr>
          <w:p w14:paraId="33CE7B5E"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35F8BA9" w14:textId="77777777" w:rsidR="00B76607" w:rsidRPr="00E90763" w:rsidRDefault="00B76607" w:rsidP="0048203C">
            <w:pPr>
              <w:rPr>
                <w:rFonts w:ascii="Calibri" w:hAnsi="Calibri" w:cs="Calibri"/>
              </w:rPr>
            </w:pPr>
            <w:r w:rsidRPr="00E90763">
              <w:rPr>
                <w:rFonts w:ascii="Calibri" w:hAnsi="Calibri" w:cs="Calibri"/>
              </w:rPr>
              <w:t>Valdymo sąsajos</w:t>
            </w:r>
          </w:p>
        </w:tc>
        <w:tc>
          <w:tcPr>
            <w:tcW w:w="4678" w:type="dxa"/>
            <w:tcBorders>
              <w:top w:val="single" w:sz="4" w:space="0" w:color="auto"/>
              <w:left w:val="single" w:sz="4" w:space="0" w:color="auto"/>
              <w:bottom w:val="single" w:sz="4" w:space="0" w:color="auto"/>
              <w:right w:val="single" w:sz="4" w:space="0" w:color="auto"/>
            </w:tcBorders>
            <w:vAlign w:val="center"/>
          </w:tcPr>
          <w:p w14:paraId="537D82F2" w14:textId="77777777" w:rsidR="00B76607" w:rsidRPr="00E90763" w:rsidRDefault="00B76607" w:rsidP="0048203C">
            <w:pPr>
              <w:jc w:val="both"/>
              <w:rPr>
                <w:rFonts w:ascii="Calibri" w:hAnsi="Calibri" w:cs="Calibri"/>
              </w:rPr>
            </w:pPr>
            <w:r w:rsidRPr="00E90763">
              <w:rPr>
                <w:rFonts w:ascii="Calibri" w:hAnsi="Calibri" w:cs="Calibri"/>
              </w:rPr>
              <w:t>RJ-45 ir USB-C konsolės prievadai.</w:t>
            </w:r>
          </w:p>
          <w:p w14:paraId="111572BB" w14:textId="77777777" w:rsidR="00B76607" w:rsidRPr="00E90763" w:rsidRDefault="00B76607" w:rsidP="0048203C">
            <w:pPr>
              <w:jc w:val="both"/>
              <w:rPr>
                <w:rFonts w:ascii="Calibri" w:hAnsi="Calibri" w:cs="Calibri"/>
              </w:rPr>
            </w:pPr>
            <w:r w:rsidRPr="00E90763">
              <w:rPr>
                <w:rFonts w:ascii="Calibri" w:hAnsi="Calibri" w:cs="Calibri"/>
              </w:rPr>
              <w:t xml:space="preserve">RJ-45 </w:t>
            </w:r>
            <w:proofErr w:type="spellStart"/>
            <w:r w:rsidRPr="00E90763">
              <w:rPr>
                <w:rFonts w:ascii="Calibri" w:hAnsi="Calibri" w:cs="Calibri"/>
              </w:rPr>
              <w:t>Ethernet</w:t>
            </w:r>
            <w:proofErr w:type="spellEnd"/>
            <w:r w:rsidRPr="00E90763">
              <w:rPr>
                <w:rFonts w:ascii="Calibri" w:hAnsi="Calibri" w:cs="Calibri"/>
              </w:rPr>
              <w:t xml:space="preserve"> </w:t>
            </w:r>
            <w:proofErr w:type="spellStart"/>
            <w:r w:rsidRPr="00E90763">
              <w:rPr>
                <w:rFonts w:ascii="Calibri" w:hAnsi="Calibri" w:cs="Calibri"/>
              </w:rPr>
              <w:t>out-of-band</w:t>
            </w:r>
            <w:proofErr w:type="spellEnd"/>
            <w:r w:rsidRPr="00E90763">
              <w:rPr>
                <w:rFonts w:ascii="Calibri" w:hAnsi="Calibri" w:cs="Calibri"/>
              </w:rPr>
              <w:t xml:space="preserve"> valdymo prievadas.</w:t>
            </w:r>
          </w:p>
          <w:p w14:paraId="7EDF2A39" w14:textId="77777777" w:rsidR="00B76607" w:rsidRPr="00E90763" w:rsidRDefault="00B76607" w:rsidP="0048203C">
            <w:pPr>
              <w:jc w:val="both"/>
              <w:rPr>
                <w:rFonts w:ascii="Calibri" w:hAnsi="Calibri" w:cs="Calibri"/>
              </w:rPr>
            </w:pPr>
            <w:r w:rsidRPr="00E90763">
              <w:rPr>
                <w:rFonts w:ascii="Calibri" w:hAnsi="Calibri" w:cs="Calibri"/>
              </w:rPr>
              <w:t>USB Type-A jungtis.</w:t>
            </w:r>
          </w:p>
          <w:p w14:paraId="5263D90C" w14:textId="5372E59B" w:rsidR="00B76607" w:rsidRPr="00E90763" w:rsidRDefault="00B76607" w:rsidP="0048203C">
            <w:pPr>
              <w:jc w:val="both"/>
              <w:rPr>
                <w:rFonts w:ascii="Calibri" w:hAnsi="Calibri" w:cs="Calibri"/>
              </w:rPr>
            </w:pPr>
            <w:r w:rsidRPr="00E90763">
              <w:rPr>
                <w:rFonts w:ascii="Calibri" w:hAnsi="Calibri" w:cs="Calibri"/>
              </w:rPr>
              <w:t xml:space="preserve">Palaikomas CLI, REST API, SNMP v2/v3, </w:t>
            </w:r>
            <w:proofErr w:type="spellStart"/>
            <w:r w:rsidRPr="00E90763">
              <w:rPr>
                <w:rFonts w:ascii="Calibri" w:hAnsi="Calibri" w:cs="Calibri"/>
              </w:rPr>
              <w:t>sFlow</w:t>
            </w:r>
            <w:proofErr w:type="spellEnd"/>
            <w:r w:rsidRPr="00E90763">
              <w:rPr>
                <w:rFonts w:ascii="Calibri" w:hAnsi="Calibri" w:cs="Calibri"/>
              </w:rPr>
              <w:t>, RMON.</w:t>
            </w:r>
          </w:p>
        </w:tc>
        <w:tc>
          <w:tcPr>
            <w:tcW w:w="3685" w:type="dxa"/>
            <w:tcBorders>
              <w:top w:val="single" w:sz="4" w:space="0" w:color="auto"/>
              <w:left w:val="single" w:sz="4" w:space="0" w:color="auto"/>
              <w:bottom w:val="single" w:sz="4" w:space="0" w:color="auto"/>
              <w:right w:val="single" w:sz="4" w:space="0" w:color="auto"/>
            </w:tcBorders>
          </w:tcPr>
          <w:p w14:paraId="5B8A8370" w14:textId="77777777" w:rsidR="00B76607" w:rsidRPr="00E90763" w:rsidRDefault="00B76607" w:rsidP="0048203C">
            <w:pPr>
              <w:jc w:val="both"/>
              <w:rPr>
                <w:rFonts w:ascii="Calibri" w:hAnsi="Calibri" w:cs="Calibri"/>
              </w:rPr>
            </w:pPr>
          </w:p>
        </w:tc>
      </w:tr>
      <w:tr w:rsidR="00B76607" w:rsidRPr="00E90763" w14:paraId="7DA58532" w14:textId="77777777" w:rsidTr="002B4C34">
        <w:trPr>
          <w:trHeight w:val="697"/>
        </w:trPr>
        <w:tc>
          <w:tcPr>
            <w:tcW w:w="567" w:type="dxa"/>
            <w:tcBorders>
              <w:top w:val="single" w:sz="4" w:space="0" w:color="auto"/>
              <w:left w:val="single" w:sz="4" w:space="0" w:color="auto"/>
              <w:bottom w:val="single" w:sz="4" w:space="0" w:color="auto"/>
              <w:right w:val="single" w:sz="4" w:space="0" w:color="auto"/>
            </w:tcBorders>
            <w:vAlign w:val="center"/>
          </w:tcPr>
          <w:p w14:paraId="3ED26EE4"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29F4F1FA" w14:textId="77777777" w:rsidR="00B76607" w:rsidRPr="00E90763" w:rsidRDefault="00B76607" w:rsidP="0048203C">
            <w:pPr>
              <w:rPr>
                <w:rFonts w:ascii="Calibri" w:hAnsi="Calibri" w:cs="Calibri"/>
              </w:rPr>
            </w:pPr>
            <w:r w:rsidRPr="00E90763">
              <w:rPr>
                <w:rFonts w:ascii="Calibri" w:hAnsi="Calibri" w:cs="Calibri"/>
              </w:rPr>
              <w:t>Protokolai ir tinklo funkcijos</w:t>
            </w:r>
          </w:p>
        </w:tc>
        <w:tc>
          <w:tcPr>
            <w:tcW w:w="4678" w:type="dxa"/>
            <w:tcBorders>
              <w:top w:val="single" w:sz="4" w:space="0" w:color="auto"/>
              <w:left w:val="single" w:sz="4" w:space="0" w:color="auto"/>
              <w:bottom w:val="single" w:sz="4" w:space="0" w:color="auto"/>
              <w:right w:val="single" w:sz="4" w:space="0" w:color="auto"/>
            </w:tcBorders>
            <w:vAlign w:val="center"/>
          </w:tcPr>
          <w:p w14:paraId="257334CC"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r w:rsidRPr="00E90763">
              <w:rPr>
                <w:rFonts w:ascii="Calibri" w:eastAsia="Times New Roman" w:hAnsi="Calibri" w:cs="Calibri"/>
                <w:lang w:eastAsia="lt-LT"/>
              </w:rPr>
              <w:t>Aukšto pasiekiamumo funkcijos:</w:t>
            </w:r>
            <w:r w:rsidRPr="00E90763">
              <w:rPr>
                <w:rFonts w:ascii="Calibri" w:eastAsia="Times New Roman" w:hAnsi="Calibri" w:cs="Calibri"/>
                <w:lang w:eastAsia="lt-LT"/>
              </w:rPr>
              <w:br/>
              <w:t xml:space="preserve">• </w:t>
            </w:r>
            <w:proofErr w:type="spellStart"/>
            <w:r w:rsidRPr="00E90763">
              <w:rPr>
                <w:rFonts w:ascii="Calibri" w:eastAsia="Times New Roman" w:hAnsi="Calibri" w:cs="Calibri"/>
                <w:lang w:eastAsia="lt-LT"/>
              </w:rPr>
              <w:t>Virtual</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Switching</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Extension</w:t>
            </w:r>
            <w:proofErr w:type="spellEnd"/>
            <w:r w:rsidRPr="00E90763">
              <w:rPr>
                <w:rFonts w:ascii="Calibri" w:eastAsia="Times New Roman" w:hAnsi="Calibri" w:cs="Calibri"/>
                <w:lang w:eastAsia="lt-LT"/>
              </w:rPr>
              <w:t xml:space="preserve"> (VSX).</w:t>
            </w:r>
            <w:r w:rsidRPr="00E90763">
              <w:rPr>
                <w:rFonts w:ascii="Calibri" w:eastAsia="Times New Roman" w:hAnsi="Calibri" w:cs="Calibri"/>
                <w:lang w:eastAsia="lt-LT"/>
              </w:rPr>
              <w:br/>
              <w:t>• VRRP arba lygiavertė funkcija.</w:t>
            </w:r>
            <w:r w:rsidRPr="00E90763">
              <w:rPr>
                <w:rFonts w:ascii="Calibri" w:eastAsia="Times New Roman" w:hAnsi="Calibri" w:cs="Calibri"/>
                <w:lang w:eastAsia="lt-LT"/>
              </w:rPr>
              <w:br/>
              <w:t>• BFD.</w:t>
            </w:r>
          </w:p>
          <w:p w14:paraId="4FBD4EE6"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proofErr w:type="spellStart"/>
            <w:r w:rsidRPr="00E90763">
              <w:rPr>
                <w:rFonts w:ascii="Calibri" w:eastAsia="Times New Roman" w:hAnsi="Calibri" w:cs="Calibri"/>
                <w:lang w:eastAsia="lt-LT"/>
              </w:rPr>
              <w:t>Agregacija</w:t>
            </w:r>
            <w:proofErr w:type="spellEnd"/>
            <w:r w:rsidRPr="00E90763">
              <w:rPr>
                <w:rFonts w:ascii="Calibri" w:eastAsia="Times New Roman" w:hAnsi="Calibri" w:cs="Calibri"/>
                <w:lang w:eastAsia="lt-LT"/>
              </w:rPr>
              <w:t xml:space="preserve"> ir jungčių valdymas:</w:t>
            </w:r>
            <w:r w:rsidRPr="00E90763">
              <w:rPr>
                <w:rFonts w:ascii="Calibri" w:eastAsia="Times New Roman" w:hAnsi="Calibri" w:cs="Calibri"/>
                <w:lang w:eastAsia="lt-LT"/>
              </w:rPr>
              <w:br/>
              <w:t>• IEEE 802.3ad LACP.</w:t>
            </w:r>
          </w:p>
          <w:p w14:paraId="2C88B0C3"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r w:rsidRPr="00E90763">
              <w:rPr>
                <w:rFonts w:ascii="Calibri" w:eastAsia="Times New Roman" w:hAnsi="Calibri" w:cs="Calibri"/>
                <w:lang w:eastAsia="lt-LT"/>
              </w:rPr>
              <w:t>2 lygio funkcijos:</w:t>
            </w:r>
            <w:r w:rsidRPr="00E90763">
              <w:rPr>
                <w:rFonts w:ascii="Calibri" w:eastAsia="Times New Roman" w:hAnsi="Calibri" w:cs="Calibri"/>
                <w:lang w:eastAsia="lt-LT"/>
              </w:rPr>
              <w:br/>
              <w:t>• IEEE 802.1Q VLAN (iki 4 094).</w:t>
            </w:r>
            <w:r w:rsidRPr="00E90763">
              <w:rPr>
                <w:rFonts w:ascii="Calibri" w:eastAsia="Times New Roman" w:hAnsi="Calibri" w:cs="Calibri"/>
                <w:lang w:eastAsia="lt-LT"/>
              </w:rPr>
              <w:br/>
              <w:t>• STP/RSTP/MSTP.</w:t>
            </w:r>
            <w:r w:rsidRPr="00E90763">
              <w:rPr>
                <w:rFonts w:ascii="Calibri" w:eastAsia="Times New Roman" w:hAnsi="Calibri" w:cs="Calibri"/>
                <w:lang w:eastAsia="lt-LT"/>
              </w:rPr>
              <w:br/>
              <w:t xml:space="preserve">• IGMP </w:t>
            </w:r>
            <w:proofErr w:type="spellStart"/>
            <w:r w:rsidRPr="00E90763">
              <w:rPr>
                <w:rFonts w:ascii="Calibri" w:eastAsia="Times New Roman" w:hAnsi="Calibri" w:cs="Calibri"/>
                <w:lang w:eastAsia="lt-LT"/>
              </w:rPr>
              <w:t>snooping</w:t>
            </w:r>
            <w:proofErr w:type="spellEnd"/>
            <w:r w:rsidRPr="00E90763">
              <w:rPr>
                <w:rFonts w:ascii="Calibri" w:eastAsia="Times New Roman" w:hAnsi="Calibri" w:cs="Calibri"/>
                <w:lang w:eastAsia="lt-LT"/>
              </w:rPr>
              <w:t>.</w:t>
            </w:r>
          </w:p>
          <w:p w14:paraId="12F1EF33"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r w:rsidRPr="00E90763">
              <w:rPr>
                <w:rFonts w:ascii="Calibri" w:eastAsia="Times New Roman" w:hAnsi="Calibri" w:cs="Calibri"/>
                <w:lang w:eastAsia="lt-LT"/>
              </w:rPr>
              <w:t>3 lygio funkcijos:</w:t>
            </w:r>
            <w:r w:rsidRPr="00E90763">
              <w:rPr>
                <w:rFonts w:ascii="Calibri" w:eastAsia="Times New Roman" w:hAnsi="Calibri" w:cs="Calibri"/>
                <w:lang w:eastAsia="lt-LT"/>
              </w:rPr>
              <w:br/>
              <w:t xml:space="preserve">• Statinis IPv4/IPv6 </w:t>
            </w:r>
            <w:proofErr w:type="spellStart"/>
            <w:r w:rsidRPr="00E90763">
              <w:rPr>
                <w:rFonts w:ascii="Calibri" w:eastAsia="Times New Roman" w:hAnsi="Calibri" w:cs="Calibri"/>
                <w:lang w:eastAsia="lt-LT"/>
              </w:rPr>
              <w:t>maršrutizavimas</w:t>
            </w:r>
            <w:proofErr w:type="spellEnd"/>
            <w:r w:rsidRPr="00E90763">
              <w:rPr>
                <w:rFonts w:ascii="Calibri" w:eastAsia="Times New Roman" w:hAnsi="Calibri" w:cs="Calibri"/>
                <w:lang w:eastAsia="lt-LT"/>
              </w:rPr>
              <w:t>.</w:t>
            </w:r>
            <w:r w:rsidRPr="00E90763">
              <w:rPr>
                <w:rFonts w:ascii="Calibri" w:eastAsia="Times New Roman" w:hAnsi="Calibri" w:cs="Calibri"/>
                <w:lang w:eastAsia="lt-LT"/>
              </w:rPr>
              <w:br/>
              <w:t>• OSPFv2/v3, BGP-4, MP-BGP su IPv6.</w:t>
            </w:r>
            <w:r w:rsidRPr="00E90763">
              <w:rPr>
                <w:rFonts w:ascii="Calibri" w:eastAsia="Times New Roman" w:hAnsi="Calibri" w:cs="Calibri"/>
                <w:lang w:eastAsia="lt-LT"/>
              </w:rPr>
              <w:br/>
              <w:t>• ECMP (iki 32 kelių).</w:t>
            </w:r>
            <w:r w:rsidRPr="00E90763">
              <w:rPr>
                <w:rFonts w:ascii="Calibri" w:eastAsia="Times New Roman" w:hAnsi="Calibri" w:cs="Calibri"/>
                <w:lang w:eastAsia="lt-LT"/>
              </w:rPr>
              <w:br/>
              <w:t xml:space="preserve">• </w:t>
            </w:r>
            <w:proofErr w:type="spellStart"/>
            <w:r w:rsidRPr="00E90763">
              <w:rPr>
                <w:rFonts w:ascii="Calibri" w:eastAsia="Times New Roman" w:hAnsi="Calibri" w:cs="Calibri"/>
                <w:lang w:eastAsia="lt-LT"/>
              </w:rPr>
              <w:t>Policy</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Based</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Routing</w:t>
            </w:r>
            <w:proofErr w:type="spellEnd"/>
            <w:r w:rsidRPr="00E90763">
              <w:rPr>
                <w:rFonts w:ascii="Calibri" w:eastAsia="Times New Roman" w:hAnsi="Calibri" w:cs="Calibri"/>
                <w:lang w:eastAsia="lt-LT"/>
              </w:rPr>
              <w:t xml:space="preserve"> (PBR).</w:t>
            </w:r>
          </w:p>
          <w:p w14:paraId="66724081"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proofErr w:type="spellStart"/>
            <w:r w:rsidRPr="00E90763">
              <w:rPr>
                <w:rFonts w:ascii="Calibri" w:eastAsia="Times New Roman" w:hAnsi="Calibri" w:cs="Calibri"/>
                <w:lang w:eastAsia="lt-LT"/>
              </w:rPr>
              <w:t>Overlay</w:t>
            </w:r>
            <w:proofErr w:type="spellEnd"/>
            <w:r w:rsidRPr="00E90763">
              <w:rPr>
                <w:rFonts w:ascii="Calibri" w:eastAsia="Times New Roman" w:hAnsi="Calibri" w:cs="Calibri"/>
                <w:lang w:eastAsia="lt-LT"/>
              </w:rPr>
              <w:t xml:space="preserve"> technologijos:</w:t>
            </w:r>
            <w:r w:rsidRPr="00E90763">
              <w:rPr>
                <w:rFonts w:ascii="Calibri" w:eastAsia="Times New Roman" w:hAnsi="Calibri" w:cs="Calibri"/>
                <w:lang w:eastAsia="lt-LT"/>
              </w:rPr>
              <w:br/>
              <w:t>• VXLAN su BGP-EVPN.</w:t>
            </w:r>
            <w:r w:rsidRPr="00E90763">
              <w:rPr>
                <w:rFonts w:ascii="Calibri" w:eastAsia="Times New Roman" w:hAnsi="Calibri" w:cs="Calibri"/>
                <w:lang w:eastAsia="lt-LT"/>
              </w:rPr>
              <w:br/>
              <w:t xml:space="preserve">• </w:t>
            </w:r>
            <w:proofErr w:type="spellStart"/>
            <w:r w:rsidRPr="00E90763">
              <w:rPr>
                <w:rFonts w:ascii="Calibri" w:eastAsia="Times New Roman" w:hAnsi="Calibri" w:cs="Calibri"/>
                <w:lang w:eastAsia="lt-LT"/>
              </w:rPr>
              <w:t>Anycast</w:t>
            </w:r>
            <w:proofErr w:type="spellEnd"/>
            <w:r w:rsidRPr="00E90763">
              <w:rPr>
                <w:rFonts w:ascii="Calibri" w:eastAsia="Times New Roman" w:hAnsi="Calibri" w:cs="Calibri"/>
                <w:lang w:eastAsia="lt-LT"/>
              </w:rPr>
              <w:t xml:space="preserve"> </w:t>
            </w:r>
            <w:proofErr w:type="spellStart"/>
            <w:r w:rsidRPr="00E90763">
              <w:rPr>
                <w:rFonts w:ascii="Calibri" w:eastAsia="Times New Roman" w:hAnsi="Calibri" w:cs="Calibri"/>
                <w:lang w:eastAsia="lt-LT"/>
              </w:rPr>
              <w:t>Gateway</w:t>
            </w:r>
            <w:proofErr w:type="spellEnd"/>
            <w:r w:rsidRPr="00E90763">
              <w:rPr>
                <w:rFonts w:ascii="Calibri" w:eastAsia="Times New Roman" w:hAnsi="Calibri" w:cs="Calibri"/>
                <w:lang w:eastAsia="lt-LT"/>
              </w:rPr>
              <w:t>.</w:t>
            </w:r>
          </w:p>
          <w:p w14:paraId="482191EB" w14:textId="77777777" w:rsidR="0006242C" w:rsidRPr="00E90763" w:rsidRDefault="0006242C" w:rsidP="0006242C">
            <w:pPr>
              <w:numPr>
                <w:ilvl w:val="0"/>
                <w:numId w:val="31"/>
              </w:numPr>
              <w:spacing w:before="100" w:beforeAutospacing="1" w:after="100" w:afterAutospacing="1"/>
              <w:rPr>
                <w:rFonts w:ascii="Calibri" w:eastAsia="Times New Roman" w:hAnsi="Calibri" w:cs="Calibri"/>
                <w:lang w:eastAsia="lt-LT"/>
              </w:rPr>
            </w:pPr>
            <w:proofErr w:type="spellStart"/>
            <w:r w:rsidRPr="00E90763">
              <w:rPr>
                <w:rFonts w:ascii="Calibri" w:eastAsia="Times New Roman" w:hAnsi="Calibri" w:cs="Calibri"/>
                <w:lang w:eastAsia="lt-LT"/>
              </w:rPr>
              <w:t>Multicast</w:t>
            </w:r>
            <w:proofErr w:type="spellEnd"/>
            <w:r w:rsidRPr="00E90763">
              <w:rPr>
                <w:rFonts w:ascii="Calibri" w:eastAsia="Times New Roman" w:hAnsi="Calibri" w:cs="Calibri"/>
                <w:lang w:eastAsia="lt-LT"/>
              </w:rPr>
              <w:t xml:space="preserve"> palaikymas:</w:t>
            </w:r>
            <w:r w:rsidRPr="00E90763">
              <w:rPr>
                <w:rFonts w:ascii="Calibri" w:eastAsia="Times New Roman" w:hAnsi="Calibri" w:cs="Calibri"/>
                <w:lang w:eastAsia="lt-LT"/>
              </w:rPr>
              <w:br/>
              <w:t>• IGMP v1/v2/v3, MLD v1/v2.</w:t>
            </w:r>
            <w:r w:rsidRPr="00E90763">
              <w:rPr>
                <w:rFonts w:ascii="Calibri" w:eastAsia="Times New Roman" w:hAnsi="Calibri" w:cs="Calibri"/>
                <w:lang w:eastAsia="lt-LT"/>
              </w:rPr>
              <w:br/>
              <w:t>• PIM-SM, PIM-SSM.</w:t>
            </w:r>
          </w:p>
          <w:p w14:paraId="29D80F8A" w14:textId="5DE4245F" w:rsidR="00B76607" w:rsidRPr="00E90763" w:rsidRDefault="00B76607" w:rsidP="002B4C34">
            <w:pPr>
              <w:numPr>
                <w:ilvl w:val="0"/>
                <w:numId w:val="31"/>
              </w:numPr>
              <w:rPr>
                <w:rFonts w:ascii="Calibri" w:hAnsi="Calibri" w:cs="Calibri"/>
              </w:rPr>
            </w:pPr>
            <w:r w:rsidRPr="00E90763">
              <w:rPr>
                <w:rFonts w:ascii="Calibri" w:eastAsia="Times New Roman" w:hAnsi="Calibri" w:cs="Calibri"/>
                <w:lang w:eastAsia="lt-LT"/>
              </w:rPr>
              <w:t>Laiko sinchronizacija:</w:t>
            </w:r>
            <w:r w:rsidR="0006242C" w:rsidRPr="00E90763">
              <w:rPr>
                <w:rFonts w:ascii="Calibri" w:eastAsia="Times New Roman" w:hAnsi="Calibri" w:cs="Calibri"/>
                <w:lang w:eastAsia="lt-LT"/>
              </w:rPr>
              <w:br/>
              <w:t xml:space="preserve">• </w:t>
            </w:r>
            <w:r w:rsidR="00CF5422" w:rsidRPr="00E90763">
              <w:rPr>
                <w:rFonts w:ascii="Calibri" w:eastAsia="Times New Roman" w:hAnsi="Calibri" w:cs="Calibri"/>
                <w:lang w:eastAsia="lt-LT"/>
              </w:rPr>
              <w:t>NTP.</w:t>
            </w:r>
            <w:r w:rsidR="0006242C" w:rsidRPr="00E90763">
              <w:rPr>
                <w:rFonts w:ascii="Calibri" w:eastAsia="Times New Roman" w:hAnsi="Calibri" w:cs="Calibri"/>
                <w:lang w:eastAsia="lt-LT"/>
              </w:rPr>
              <w:br/>
              <w:t xml:space="preserve">• </w:t>
            </w:r>
            <w:proofErr w:type="spellStart"/>
            <w:r w:rsidRPr="00E90763">
              <w:rPr>
                <w:rFonts w:ascii="Calibri" w:eastAsia="Times New Roman" w:hAnsi="Calibri" w:cs="Calibri"/>
                <w:lang w:eastAsia="lt-LT"/>
              </w:rPr>
              <w:t>Precision</w:t>
            </w:r>
            <w:proofErr w:type="spellEnd"/>
            <w:r w:rsidRPr="00E90763">
              <w:rPr>
                <w:rFonts w:ascii="Calibri" w:eastAsia="Times New Roman" w:hAnsi="Calibri" w:cs="Calibri"/>
                <w:lang w:eastAsia="lt-LT"/>
              </w:rPr>
              <w:t xml:space="preserve"> Time </w:t>
            </w:r>
            <w:proofErr w:type="spellStart"/>
            <w:r w:rsidRPr="00E90763">
              <w:rPr>
                <w:rFonts w:ascii="Calibri" w:eastAsia="Times New Roman" w:hAnsi="Calibri" w:cs="Calibri"/>
                <w:lang w:eastAsia="lt-LT"/>
              </w:rPr>
              <w:t>Protocol</w:t>
            </w:r>
            <w:proofErr w:type="spellEnd"/>
            <w:r w:rsidRPr="00E90763">
              <w:rPr>
                <w:rFonts w:ascii="Calibri" w:eastAsia="Times New Roman" w:hAnsi="Calibri" w:cs="Calibri"/>
                <w:lang w:eastAsia="lt-LT"/>
              </w:rPr>
              <w:t xml:space="preserve"> (</w:t>
            </w:r>
            <w:r w:rsidR="0006242C" w:rsidRPr="00E90763">
              <w:rPr>
                <w:rFonts w:ascii="Calibri" w:eastAsia="Times New Roman" w:hAnsi="Calibri" w:cs="Calibri"/>
                <w:lang w:eastAsia="lt-LT"/>
              </w:rPr>
              <w:t>PTP</w:t>
            </w:r>
            <w:r w:rsidRPr="00E90763">
              <w:rPr>
                <w:rFonts w:ascii="Calibri" w:eastAsia="Times New Roman" w:hAnsi="Calibri" w:cs="Calibri"/>
                <w:lang w:eastAsia="lt-LT"/>
              </w:rPr>
              <w:t>).</w:t>
            </w:r>
          </w:p>
        </w:tc>
        <w:tc>
          <w:tcPr>
            <w:tcW w:w="3685" w:type="dxa"/>
            <w:tcBorders>
              <w:top w:val="single" w:sz="4" w:space="0" w:color="auto"/>
              <w:left w:val="single" w:sz="4" w:space="0" w:color="auto"/>
              <w:bottom w:val="single" w:sz="4" w:space="0" w:color="auto"/>
              <w:right w:val="single" w:sz="4" w:space="0" w:color="auto"/>
            </w:tcBorders>
          </w:tcPr>
          <w:p w14:paraId="60D8F114" w14:textId="77777777" w:rsidR="00B76607" w:rsidRPr="00E90763" w:rsidRDefault="00B76607" w:rsidP="0048203C">
            <w:pPr>
              <w:jc w:val="both"/>
              <w:rPr>
                <w:rFonts w:ascii="Calibri" w:hAnsi="Calibri" w:cs="Calibri"/>
              </w:rPr>
            </w:pPr>
          </w:p>
        </w:tc>
      </w:tr>
      <w:tr w:rsidR="00B76607" w:rsidRPr="00E90763" w14:paraId="08654566" w14:textId="77777777">
        <w:tc>
          <w:tcPr>
            <w:tcW w:w="567" w:type="dxa"/>
            <w:tcBorders>
              <w:top w:val="single" w:sz="4" w:space="0" w:color="auto"/>
              <w:left w:val="single" w:sz="4" w:space="0" w:color="auto"/>
              <w:bottom w:val="single" w:sz="4" w:space="0" w:color="auto"/>
              <w:right w:val="single" w:sz="4" w:space="0" w:color="auto"/>
            </w:tcBorders>
            <w:vAlign w:val="center"/>
          </w:tcPr>
          <w:p w14:paraId="51F3D5CF"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125E4FC7" w14:textId="77777777" w:rsidR="00B76607" w:rsidRPr="00E90763" w:rsidRDefault="00B76607" w:rsidP="0048203C">
            <w:pPr>
              <w:rPr>
                <w:rFonts w:ascii="Calibri" w:hAnsi="Calibri" w:cs="Calibri"/>
              </w:rPr>
            </w:pPr>
            <w:r w:rsidRPr="00E90763">
              <w:rPr>
                <w:rFonts w:ascii="Calibri" w:hAnsi="Calibri" w:cs="Calibri"/>
              </w:rPr>
              <w:t>Saugumas</w:t>
            </w:r>
          </w:p>
        </w:tc>
        <w:tc>
          <w:tcPr>
            <w:tcW w:w="4678" w:type="dxa"/>
            <w:tcBorders>
              <w:top w:val="single" w:sz="4" w:space="0" w:color="auto"/>
              <w:left w:val="single" w:sz="4" w:space="0" w:color="auto"/>
              <w:bottom w:val="single" w:sz="4" w:space="0" w:color="auto"/>
              <w:right w:val="single" w:sz="4" w:space="0" w:color="auto"/>
            </w:tcBorders>
            <w:vAlign w:val="center"/>
          </w:tcPr>
          <w:p w14:paraId="5FC61062" w14:textId="1ACFBD61" w:rsidR="00F06BAF" w:rsidRPr="00E90763" w:rsidRDefault="00F06BAF" w:rsidP="00F06BAF">
            <w:pPr>
              <w:pStyle w:val="ListParagraph"/>
              <w:numPr>
                <w:ilvl w:val="0"/>
                <w:numId w:val="32"/>
              </w:numPr>
              <w:jc w:val="both"/>
              <w:rPr>
                <w:rFonts w:ascii="Calibri" w:hAnsi="Calibri" w:cs="Calibri"/>
              </w:rPr>
            </w:pPr>
            <w:r w:rsidRPr="00E90763">
              <w:rPr>
                <w:rFonts w:ascii="Calibri" w:hAnsi="Calibri" w:cs="Calibri"/>
              </w:rPr>
              <w:t>802.1X, MAC-</w:t>
            </w:r>
            <w:proofErr w:type="spellStart"/>
            <w:r w:rsidRPr="00E90763">
              <w:rPr>
                <w:rFonts w:ascii="Calibri" w:hAnsi="Calibri" w:cs="Calibri"/>
              </w:rPr>
              <w:t>auth</w:t>
            </w:r>
            <w:proofErr w:type="spellEnd"/>
            <w:r w:rsidRPr="00E90763">
              <w:rPr>
                <w:rFonts w:ascii="Calibri" w:hAnsi="Calibri" w:cs="Calibri"/>
              </w:rPr>
              <w:t>, RADIUS, TACACS+.</w:t>
            </w:r>
          </w:p>
          <w:p w14:paraId="4C6F69C6" w14:textId="182AD5A3" w:rsidR="00B76607" w:rsidRPr="00E90763" w:rsidRDefault="00B76607" w:rsidP="00F06BAF">
            <w:pPr>
              <w:pStyle w:val="ListParagraph"/>
              <w:numPr>
                <w:ilvl w:val="0"/>
                <w:numId w:val="32"/>
              </w:numPr>
              <w:jc w:val="both"/>
              <w:rPr>
                <w:rFonts w:ascii="Calibri" w:hAnsi="Calibri" w:cs="Calibri"/>
              </w:rPr>
            </w:pPr>
            <w:r w:rsidRPr="00E90763">
              <w:rPr>
                <w:rFonts w:ascii="Calibri" w:hAnsi="Calibri" w:cs="Calibri"/>
              </w:rPr>
              <w:t>SSHv2, SFTP.</w:t>
            </w:r>
          </w:p>
          <w:p w14:paraId="6939B987" w14:textId="18ADD3FD" w:rsidR="00B76607" w:rsidRPr="00E90763" w:rsidRDefault="00B76607" w:rsidP="00F06BAF">
            <w:pPr>
              <w:pStyle w:val="ListParagraph"/>
              <w:numPr>
                <w:ilvl w:val="0"/>
                <w:numId w:val="32"/>
              </w:numPr>
              <w:jc w:val="both"/>
              <w:rPr>
                <w:rFonts w:ascii="Calibri" w:hAnsi="Calibri" w:cs="Calibri"/>
              </w:rPr>
            </w:pPr>
            <w:r w:rsidRPr="00E90763">
              <w:rPr>
                <w:rFonts w:ascii="Calibri" w:hAnsi="Calibri" w:cs="Calibri"/>
              </w:rPr>
              <w:t>ACL apsauga IPv4/IPv6 ir kontrolės plokštumos servisams (SSH, SNMP, NTP).</w:t>
            </w:r>
          </w:p>
          <w:p w14:paraId="668F5FC2" w14:textId="3512C965" w:rsidR="00B76607" w:rsidRPr="00E90763" w:rsidRDefault="00B76607" w:rsidP="00F06BAF">
            <w:pPr>
              <w:pStyle w:val="ListParagraph"/>
              <w:numPr>
                <w:ilvl w:val="0"/>
                <w:numId w:val="32"/>
              </w:numPr>
              <w:jc w:val="both"/>
              <w:rPr>
                <w:rFonts w:ascii="Calibri" w:hAnsi="Calibri" w:cs="Calibri"/>
              </w:rPr>
            </w:pPr>
            <w:r w:rsidRPr="00E90763">
              <w:rPr>
                <w:rFonts w:ascii="Calibri" w:hAnsi="Calibri" w:cs="Calibri"/>
              </w:rPr>
              <w:t xml:space="preserve">MAC </w:t>
            </w:r>
            <w:proofErr w:type="spellStart"/>
            <w:r w:rsidRPr="00E90763">
              <w:rPr>
                <w:rFonts w:ascii="Calibri" w:hAnsi="Calibri" w:cs="Calibri"/>
              </w:rPr>
              <w:t>lockdown</w:t>
            </w:r>
            <w:proofErr w:type="spellEnd"/>
            <w:r w:rsidRPr="00E90763">
              <w:rPr>
                <w:rFonts w:ascii="Calibri" w:hAnsi="Calibri" w:cs="Calibri"/>
              </w:rPr>
              <w:t xml:space="preserve">, </w:t>
            </w:r>
            <w:proofErr w:type="spellStart"/>
            <w:r w:rsidRPr="00E90763">
              <w:rPr>
                <w:rFonts w:ascii="Calibri" w:hAnsi="Calibri" w:cs="Calibri"/>
              </w:rPr>
              <w:t>sticky</w:t>
            </w:r>
            <w:proofErr w:type="spellEnd"/>
            <w:r w:rsidRPr="00E90763">
              <w:rPr>
                <w:rFonts w:ascii="Calibri" w:hAnsi="Calibri" w:cs="Calibri"/>
              </w:rPr>
              <w:t xml:space="preserve"> MAC.</w:t>
            </w:r>
          </w:p>
          <w:p w14:paraId="25598F03" w14:textId="48D39B80" w:rsidR="00B76607" w:rsidRPr="00E90763" w:rsidRDefault="00B76607" w:rsidP="00F06BAF">
            <w:pPr>
              <w:pStyle w:val="ListParagraph"/>
              <w:numPr>
                <w:ilvl w:val="0"/>
                <w:numId w:val="32"/>
              </w:numPr>
              <w:jc w:val="both"/>
              <w:rPr>
                <w:rFonts w:ascii="Calibri" w:hAnsi="Calibri" w:cs="Calibri"/>
              </w:rPr>
            </w:pPr>
            <w:proofErr w:type="spellStart"/>
            <w:r w:rsidRPr="00E90763">
              <w:rPr>
                <w:rFonts w:ascii="Calibri" w:hAnsi="Calibri" w:cs="Calibri"/>
              </w:rPr>
              <w:t>Private</w:t>
            </w:r>
            <w:proofErr w:type="spellEnd"/>
            <w:r w:rsidRPr="00E90763">
              <w:rPr>
                <w:rFonts w:ascii="Calibri" w:hAnsi="Calibri" w:cs="Calibri"/>
              </w:rPr>
              <w:t xml:space="preserve"> VLAN.</w:t>
            </w:r>
          </w:p>
          <w:p w14:paraId="77D03164" w14:textId="6CE576CB" w:rsidR="00B76607" w:rsidRPr="00E90763" w:rsidRDefault="00B76607" w:rsidP="00F06BAF">
            <w:pPr>
              <w:pStyle w:val="ListParagraph"/>
              <w:numPr>
                <w:ilvl w:val="0"/>
                <w:numId w:val="32"/>
              </w:numPr>
              <w:jc w:val="both"/>
              <w:rPr>
                <w:rFonts w:ascii="Calibri" w:hAnsi="Calibri" w:cs="Calibri"/>
              </w:rPr>
            </w:pPr>
            <w:proofErr w:type="spellStart"/>
            <w:r w:rsidRPr="00E90763">
              <w:rPr>
                <w:rFonts w:ascii="Calibri" w:hAnsi="Calibri" w:cs="Calibri"/>
              </w:rPr>
              <w:t>MACsec</w:t>
            </w:r>
            <w:proofErr w:type="spellEnd"/>
            <w:r w:rsidRPr="00E90763">
              <w:rPr>
                <w:rFonts w:ascii="Calibri" w:hAnsi="Calibri" w:cs="Calibri"/>
              </w:rPr>
              <w:t xml:space="preserve"> (AES128/256).</w:t>
            </w:r>
          </w:p>
          <w:p w14:paraId="234A5E14" w14:textId="7352ABD7" w:rsidR="00B76607" w:rsidRPr="00E90763" w:rsidRDefault="00B76607" w:rsidP="1AE72EAA">
            <w:pPr>
              <w:pStyle w:val="ListParagraph"/>
              <w:numPr>
                <w:ilvl w:val="0"/>
                <w:numId w:val="32"/>
              </w:numPr>
              <w:jc w:val="both"/>
              <w:rPr>
                <w:rFonts w:ascii="Calibri" w:hAnsi="Calibri" w:cs="Calibri"/>
              </w:rPr>
            </w:pPr>
            <w:r w:rsidRPr="00E90763">
              <w:rPr>
                <w:rFonts w:ascii="Calibri" w:hAnsi="Calibri" w:cs="Calibri"/>
              </w:rPr>
              <w:t xml:space="preserve">PKI sertifikatų </w:t>
            </w:r>
            <w:r w:rsidR="00F06BAF" w:rsidRPr="00E90763">
              <w:rPr>
                <w:rFonts w:ascii="Calibri" w:hAnsi="Calibri" w:cs="Calibri"/>
              </w:rPr>
              <w:t>palaikymas.</w:t>
            </w:r>
          </w:p>
        </w:tc>
        <w:tc>
          <w:tcPr>
            <w:tcW w:w="3685" w:type="dxa"/>
            <w:tcBorders>
              <w:top w:val="single" w:sz="4" w:space="0" w:color="auto"/>
              <w:left w:val="single" w:sz="4" w:space="0" w:color="auto"/>
              <w:bottom w:val="single" w:sz="4" w:space="0" w:color="auto"/>
              <w:right w:val="single" w:sz="4" w:space="0" w:color="auto"/>
            </w:tcBorders>
          </w:tcPr>
          <w:p w14:paraId="7707FC41" w14:textId="77777777" w:rsidR="00B76607" w:rsidRPr="00E90763" w:rsidRDefault="00B76607" w:rsidP="0048203C">
            <w:pPr>
              <w:jc w:val="both"/>
              <w:rPr>
                <w:rFonts w:ascii="Calibri" w:hAnsi="Calibri" w:cs="Calibri"/>
              </w:rPr>
            </w:pPr>
          </w:p>
        </w:tc>
      </w:tr>
      <w:tr w:rsidR="00B76607" w:rsidRPr="00E90763" w14:paraId="12D63BE4" w14:textId="77777777">
        <w:tc>
          <w:tcPr>
            <w:tcW w:w="567" w:type="dxa"/>
            <w:tcBorders>
              <w:top w:val="single" w:sz="4" w:space="0" w:color="auto"/>
              <w:left w:val="single" w:sz="4" w:space="0" w:color="auto"/>
              <w:bottom w:val="single" w:sz="4" w:space="0" w:color="auto"/>
              <w:right w:val="single" w:sz="4" w:space="0" w:color="auto"/>
            </w:tcBorders>
            <w:vAlign w:val="center"/>
          </w:tcPr>
          <w:p w14:paraId="3024103B"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728F676B" w14:textId="77777777" w:rsidR="00B76607" w:rsidRPr="00E90763" w:rsidRDefault="00B76607" w:rsidP="0048203C">
            <w:pPr>
              <w:rPr>
                <w:rFonts w:ascii="Calibri" w:hAnsi="Calibri" w:cs="Calibri"/>
              </w:rPr>
            </w:pPr>
            <w:r w:rsidRPr="00E90763">
              <w:rPr>
                <w:rFonts w:ascii="Calibri" w:hAnsi="Calibri" w:cs="Calibri"/>
              </w:rPr>
              <w:t>Operacinė sistema</w:t>
            </w:r>
          </w:p>
        </w:tc>
        <w:tc>
          <w:tcPr>
            <w:tcW w:w="4678" w:type="dxa"/>
            <w:tcBorders>
              <w:top w:val="single" w:sz="4" w:space="0" w:color="auto"/>
              <w:left w:val="single" w:sz="4" w:space="0" w:color="auto"/>
              <w:bottom w:val="single" w:sz="4" w:space="0" w:color="auto"/>
              <w:right w:val="single" w:sz="4" w:space="0" w:color="auto"/>
            </w:tcBorders>
            <w:vAlign w:val="center"/>
          </w:tcPr>
          <w:p w14:paraId="027F78B9" w14:textId="42609A7F" w:rsidR="00B76607" w:rsidRPr="00E90763" w:rsidRDefault="004D083B" w:rsidP="0048203C">
            <w:pPr>
              <w:jc w:val="both"/>
              <w:rPr>
                <w:rFonts w:ascii="Calibri" w:hAnsi="Calibri" w:cs="Calibri"/>
              </w:rPr>
            </w:pPr>
            <w:r w:rsidRPr="00E90763">
              <w:rPr>
                <w:rFonts w:ascii="Calibri" w:hAnsi="Calibri" w:cs="Calibri"/>
              </w:rPr>
              <w:t xml:space="preserve">Įrenginys turi veikti su modernia tinklo operacine sistema, kuri užtikrina realaus laiko </w:t>
            </w:r>
            <w:proofErr w:type="spellStart"/>
            <w:r w:rsidRPr="00E90763">
              <w:rPr>
                <w:rFonts w:ascii="Calibri" w:hAnsi="Calibri" w:cs="Calibri"/>
              </w:rPr>
              <w:t>telemetriją</w:t>
            </w:r>
            <w:proofErr w:type="spellEnd"/>
            <w:r w:rsidRPr="00E90763">
              <w:rPr>
                <w:rFonts w:ascii="Calibri" w:hAnsi="Calibri" w:cs="Calibri"/>
              </w:rPr>
              <w:t xml:space="preserve">, įrenginio būsenos sekimą bei integraciją per atvirus API sąsajas (REST, </w:t>
            </w:r>
            <w:proofErr w:type="spellStart"/>
            <w:r w:rsidRPr="00E90763">
              <w:rPr>
                <w:rFonts w:ascii="Calibri" w:hAnsi="Calibri" w:cs="Calibri"/>
              </w:rPr>
              <w:t>gNMI</w:t>
            </w:r>
            <w:proofErr w:type="spellEnd"/>
            <w:r w:rsidRPr="00E90763">
              <w:rPr>
                <w:rFonts w:ascii="Calibri" w:hAnsi="Calibri" w:cs="Calibri"/>
              </w:rPr>
              <w:t xml:space="preserve"> ar lygiaverčius).</w:t>
            </w:r>
          </w:p>
        </w:tc>
        <w:tc>
          <w:tcPr>
            <w:tcW w:w="3685" w:type="dxa"/>
            <w:tcBorders>
              <w:top w:val="single" w:sz="4" w:space="0" w:color="auto"/>
              <w:left w:val="single" w:sz="4" w:space="0" w:color="auto"/>
              <w:bottom w:val="single" w:sz="4" w:space="0" w:color="auto"/>
              <w:right w:val="single" w:sz="4" w:space="0" w:color="auto"/>
            </w:tcBorders>
          </w:tcPr>
          <w:p w14:paraId="6F4706A1" w14:textId="77777777" w:rsidR="00B76607" w:rsidRPr="00E90763" w:rsidRDefault="00B76607" w:rsidP="0048203C">
            <w:pPr>
              <w:jc w:val="both"/>
              <w:rPr>
                <w:rFonts w:ascii="Calibri" w:hAnsi="Calibri" w:cs="Calibri"/>
              </w:rPr>
            </w:pPr>
          </w:p>
        </w:tc>
      </w:tr>
      <w:tr w:rsidR="00B76607" w:rsidRPr="00E90763" w14:paraId="2CBBC449" w14:textId="77777777">
        <w:tc>
          <w:tcPr>
            <w:tcW w:w="567" w:type="dxa"/>
            <w:tcBorders>
              <w:top w:val="single" w:sz="4" w:space="0" w:color="auto"/>
              <w:left w:val="single" w:sz="4" w:space="0" w:color="auto"/>
              <w:bottom w:val="single" w:sz="4" w:space="0" w:color="auto"/>
              <w:right w:val="single" w:sz="4" w:space="0" w:color="auto"/>
            </w:tcBorders>
            <w:vAlign w:val="center"/>
          </w:tcPr>
          <w:p w14:paraId="5B9AFD78" w14:textId="77777777" w:rsidR="00B76607" w:rsidRPr="00E90763" w:rsidRDefault="00B76607" w:rsidP="0048203C">
            <w:pPr>
              <w:pStyle w:val="ListParagraph"/>
              <w:numPr>
                <w:ilvl w:val="0"/>
                <w:numId w:val="7"/>
              </w:numPr>
              <w:contextualSpacing w:val="0"/>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63FAC480" w14:textId="77777777" w:rsidR="00B76607" w:rsidRPr="00E90763" w:rsidRDefault="00B76607" w:rsidP="0048203C">
            <w:pPr>
              <w:jc w:val="both"/>
              <w:rPr>
                <w:rFonts w:ascii="Calibri" w:hAnsi="Calibri" w:cs="Calibri"/>
              </w:rPr>
            </w:pPr>
            <w:r w:rsidRPr="00E90763">
              <w:rPr>
                <w:rFonts w:ascii="Calibri" w:hAnsi="Calibri" w:cs="Calibri"/>
              </w:rPr>
              <w:t>Garantija</w:t>
            </w:r>
          </w:p>
        </w:tc>
        <w:tc>
          <w:tcPr>
            <w:tcW w:w="4678" w:type="dxa"/>
            <w:tcBorders>
              <w:top w:val="single" w:sz="4" w:space="0" w:color="auto"/>
              <w:left w:val="single" w:sz="4" w:space="0" w:color="auto"/>
              <w:bottom w:val="single" w:sz="4" w:space="0" w:color="auto"/>
              <w:right w:val="single" w:sz="4" w:space="0" w:color="auto"/>
            </w:tcBorders>
            <w:vAlign w:val="center"/>
          </w:tcPr>
          <w:p w14:paraId="26514F86" w14:textId="2D78346E" w:rsidR="00B76607" w:rsidRPr="00E90763" w:rsidRDefault="00B76607" w:rsidP="0048203C">
            <w:pPr>
              <w:spacing w:line="252" w:lineRule="auto"/>
              <w:jc w:val="both"/>
              <w:rPr>
                <w:rFonts w:ascii="Calibri" w:hAnsi="Calibri" w:cs="Calibri"/>
                <w:spacing w:val="-3"/>
              </w:rPr>
            </w:pPr>
            <w:r w:rsidRPr="00E90763">
              <w:rPr>
                <w:rFonts w:ascii="Calibri" w:hAnsi="Calibri" w:cs="Calibri"/>
                <w:spacing w:val="-3"/>
              </w:rPr>
              <w:t>Siūlom</w:t>
            </w:r>
            <w:r w:rsidRPr="00E90763">
              <w:rPr>
                <w:rFonts w:ascii="Calibri" w:hAnsi="Calibri" w:cs="Calibri"/>
              </w:rPr>
              <w:t>ai</w:t>
            </w:r>
            <w:r w:rsidRPr="00E90763">
              <w:rPr>
                <w:rFonts w:ascii="Calibri" w:hAnsi="Calibri" w:cs="Calibri"/>
                <w:spacing w:val="-3"/>
              </w:rPr>
              <w:t xml:space="preserve"> aparatin</w:t>
            </w:r>
            <w:r w:rsidRPr="00E90763">
              <w:rPr>
                <w:rFonts w:ascii="Calibri" w:hAnsi="Calibri" w:cs="Calibri"/>
              </w:rPr>
              <w:t>ei</w:t>
            </w:r>
            <w:r w:rsidRPr="00E90763">
              <w:rPr>
                <w:rFonts w:ascii="Calibri" w:hAnsi="Calibri" w:cs="Calibri"/>
                <w:spacing w:val="-3"/>
              </w:rPr>
              <w:t xml:space="preserve"> įrang</w:t>
            </w:r>
            <w:r w:rsidRPr="00E90763">
              <w:rPr>
                <w:rFonts w:ascii="Calibri" w:hAnsi="Calibri" w:cs="Calibri"/>
              </w:rPr>
              <w:t>ai turi būti suteikiama gamintojo garantija, kurios laikotarpis ne trumpesnis kaip 60 mėnesių nuo prekių perdavimo-priėmimo akto pasirašymo dienos.</w:t>
            </w:r>
          </w:p>
          <w:p w14:paraId="1864862C" w14:textId="77777777" w:rsidR="00B76607" w:rsidRPr="00E90763" w:rsidRDefault="00B76607" w:rsidP="0048203C">
            <w:pPr>
              <w:spacing w:line="252" w:lineRule="auto"/>
              <w:jc w:val="both"/>
              <w:rPr>
                <w:rFonts w:ascii="Calibri" w:hAnsi="Calibri" w:cs="Calibri"/>
                <w:spacing w:val="-3"/>
              </w:rPr>
            </w:pPr>
            <w:r w:rsidRPr="00E90763">
              <w:rPr>
                <w:rFonts w:ascii="Calibri" w:hAnsi="Calibri" w:cs="Calibri"/>
              </w:rPr>
              <w:t>Garantijos laikotarpiu sugedus įrangai tiekėjas turi užtikrinti nemokamą garantinį remontą darbo vietoje („</w:t>
            </w:r>
            <w:proofErr w:type="spellStart"/>
            <w:r w:rsidRPr="00E90763">
              <w:rPr>
                <w:rFonts w:ascii="Calibri" w:hAnsi="Calibri" w:cs="Calibri"/>
              </w:rPr>
              <w:t>on-site</w:t>
            </w:r>
            <w:proofErr w:type="spellEnd"/>
            <w:r w:rsidRPr="00E90763">
              <w:rPr>
                <w:rFonts w:ascii="Calibri" w:hAnsi="Calibri" w:cs="Calibri"/>
              </w:rPr>
              <w:t>“), nemokamą dalių tiekimą,  nemokamus remonto darbus, įskaitant transportavimo išlaidas ir  naujos programinės įrangos versijas.</w:t>
            </w:r>
          </w:p>
          <w:p w14:paraId="637C0C31" w14:textId="733D7AE3" w:rsidR="00B76607" w:rsidRPr="00E90763" w:rsidRDefault="00B76607" w:rsidP="0048203C">
            <w:pPr>
              <w:spacing w:line="252" w:lineRule="auto"/>
              <w:jc w:val="both"/>
              <w:rPr>
                <w:rFonts w:ascii="Calibri" w:hAnsi="Calibri" w:cs="Calibri"/>
                <w:spacing w:val="-3"/>
              </w:rPr>
            </w:pPr>
            <w:r w:rsidRPr="00E90763">
              <w:rPr>
                <w:rFonts w:ascii="Calibri" w:hAnsi="Calibri" w:cs="Calibri"/>
                <w:spacing w:val="-3"/>
              </w:rPr>
              <w:t>Reakcijos laikas –</w:t>
            </w:r>
            <w:r w:rsidR="007425BA" w:rsidRPr="00E90763">
              <w:rPr>
                <w:rFonts w:ascii="Calibri" w:hAnsi="Calibri" w:cs="Calibri"/>
                <w:spacing w:val="-3"/>
              </w:rPr>
              <w:t xml:space="preserve"> </w:t>
            </w:r>
            <w:r w:rsidRPr="00E90763">
              <w:rPr>
                <w:rFonts w:ascii="Calibri" w:hAnsi="Calibri" w:cs="Calibri"/>
                <w:spacing w:val="-3"/>
              </w:rPr>
              <w:t>sekančią darbo diena, jeigu reikia atvykti į įrangos buvimo vietą (Angl. „</w:t>
            </w:r>
            <w:proofErr w:type="spellStart"/>
            <w:r w:rsidRPr="00E90763">
              <w:rPr>
                <w:rFonts w:ascii="Calibri" w:hAnsi="Calibri" w:cs="Calibri"/>
                <w:spacing w:val="-3"/>
              </w:rPr>
              <w:t>Onsite</w:t>
            </w:r>
            <w:proofErr w:type="spellEnd"/>
            <w:r w:rsidRPr="00E90763">
              <w:rPr>
                <w:rFonts w:ascii="Calibri" w:hAnsi="Calibri" w:cs="Calibri"/>
                <w:spacing w:val="-3"/>
              </w:rPr>
              <w:t>“).</w:t>
            </w:r>
          </w:p>
          <w:p w14:paraId="28EC9536" w14:textId="77777777" w:rsidR="00B76607" w:rsidRPr="00E90763" w:rsidRDefault="00B76607" w:rsidP="0048203C">
            <w:pPr>
              <w:jc w:val="both"/>
              <w:rPr>
                <w:rFonts w:ascii="Calibri" w:hAnsi="Calibri" w:cs="Calibri"/>
                <w:strike/>
              </w:rPr>
            </w:pPr>
            <w:r w:rsidRPr="00E90763">
              <w:rPr>
                <w:rFonts w:ascii="Calibri" w:hAnsi="Calibri" w:cs="Calibri"/>
              </w:rPr>
              <w:t xml:space="preserve">Visa siūloma įranga turi būti nauja ir anksčiau nenaudota, </w:t>
            </w:r>
            <w:proofErr w:type="spellStart"/>
            <w:r w:rsidRPr="00E90763">
              <w:rPr>
                <w:rFonts w:ascii="Calibri" w:hAnsi="Calibri" w:cs="Calibri"/>
              </w:rPr>
              <w:t>gamykliškai</w:t>
            </w:r>
            <w:proofErr w:type="spellEnd"/>
            <w:r w:rsidRPr="00E90763">
              <w:rPr>
                <w:rFonts w:ascii="Calibri" w:hAnsi="Calibri" w:cs="Calibri"/>
              </w:rPr>
              <w:t xml:space="preserve"> atnaujinti (angl. „</w:t>
            </w:r>
            <w:proofErr w:type="spellStart"/>
            <w:r w:rsidRPr="00E90763">
              <w:rPr>
                <w:rFonts w:ascii="Calibri" w:hAnsi="Calibri" w:cs="Calibri"/>
              </w:rPr>
              <w:t>Renewed</w:t>
            </w:r>
            <w:proofErr w:type="spellEnd"/>
            <w:r w:rsidRPr="00E90763">
              <w:rPr>
                <w:rFonts w:ascii="Calibri" w:hAnsi="Calibri" w:cs="Calibri"/>
              </w:rPr>
              <w:t xml:space="preserve">, </w:t>
            </w:r>
            <w:proofErr w:type="spellStart"/>
            <w:r w:rsidRPr="00E90763">
              <w:rPr>
                <w:rFonts w:ascii="Calibri" w:hAnsi="Calibri" w:cs="Calibri"/>
              </w:rPr>
              <w:t>Refurbished</w:t>
            </w:r>
            <w:proofErr w:type="spellEnd"/>
            <w:r w:rsidRPr="00E90763">
              <w:rPr>
                <w:rFonts w:ascii="Calibri" w:hAnsi="Calibri" w:cs="Calibri"/>
              </w:rPr>
              <w:t xml:space="preserve">, </w:t>
            </w:r>
            <w:proofErr w:type="spellStart"/>
            <w:r w:rsidRPr="00E90763">
              <w:rPr>
                <w:rFonts w:ascii="Calibri" w:hAnsi="Calibri" w:cs="Calibri"/>
              </w:rPr>
              <w:t>Remarketed</w:t>
            </w:r>
            <w:proofErr w:type="spellEnd"/>
            <w:r w:rsidRPr="00E90763">
              <w:rPr>
                <w:rFonts w:ascii="Calibri" w:hAnsi="Calibri" w:cs="Calibri"/>
              </w:rPr>
              <w:t>“) komponentai neleistini.</w:t>
            </w:r>
          </w:p>
          <w:p w14:paraId="1724F131" w14:textId="77777777" w:rsidR="00B76607" w:rsidRPr="00E90763" w:rsidRDefault="00B76607" w:rsidP="0048203C">
            <w:pPr>
              <w:jc w:val="both"/>
              <w:rPr>
                <w:rFonts w:ascii="Calibri" w:hAnsi="Calibri" w:cs="Calibri"/>
              </w:rPr>
            </w:pPr>
            <w:r w:rsidRPr="00E90763">
              <w:rPr>
                <w:rFonts w:ascii="Calibri" w:hAnsi="Calibri" w:cs="Calibri"/>
              </w:rPr>
              <w:t>Visos komplektuojamos įrenginio dalys privalo būti komplektuojamos įrenginio gamintojo ir pažymėtos gamintojo gamykliniais kodais.</w:t>
            </w:r>
          </w:p>
        </w:tc>
        <w:tc>
          <w:tcPr>
            <w:tcW w:w="3685" w:type="dxa"/>
            <w:tcBorders>
              <w:top w:val="single" w:sz="4" w:space="0" w:color="auto"/>
              <w:left w:val="single" w:sz="4" w:space="0" w:color="auto"/>
              <w:bottom w:val="single" w:sz="4" w:space="0" w:color="auto"/>
              <w:right w:val="single" w:sz="4" w:space="0" w:color="auto"/>
            </w:tcBorders>
          </w:tcPr>
          <w:p w14:paraId="7F459D98" w14:textId="77777777" w:rsidR="00B76607" w:rsidRPr="00E90763" w:rsidRDefault="00B76607" w:rsidP="0048203C">
            <w:pPr>
              <w:jc w:val="both"/>
              <w:rPr>
                <w:rFonts w:ascii="Calibri" w:hAnsi="Calibri" w:cs="Calibri"/>
              </w:rPr>
            </w:pPr>
          </w:p>
        </w:tc>
      </w:tr>
      <w:tr w:rsidR="006A7A5D" w:rsidRPr="00E90763" w14:paraId="40958083" w14:textId="77777777" w:rsidTr="1AE72E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533EE60" w14:textId="77777777" w:rsidR="006A7A5D" w:rsidRPr="00E90763" w:rsidRDefault="006A7A5D" w:rsidP="1AE72EAA">
            <w:pPr>
              <w:pStyle w:val="ListParagraph"/>
              <w:numPr>
                <w:ilvl w:val="0"/>
                <w:numId w:val="7"/>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244CA0BC" w14:textId="05F7DCA1" w:rsidR="006A7A5D" w:rsidRPr="00E90763" w:rsidRDefault="006A7A5D" w:rsidP="0048203C">
            <w:pPr>
              <w:jc w:val="both"/>
              <w:rPr>
                <w:rFonts w:ascii="Calibri" w:hAnsi="Calibri" w:cs="Calibri"/>
              </w:rPr>
            </w:pPr>
            <w:r w:rsidRPr="00E90763">
              <w:rPr>
                <w:rFonts w:ascii="Calibri" w:hAnsi="Calibri" w:cs="Calibri"/>
              </w:rPr>
              <w:t>Diegimas</w:t>
            </w:r>
          </w:p>
        </w:tc>
        <w:tc>
          <w:tcPr>
            <w:tcW w:w="4678" w:type="dxa"/>
            <w:tcBorders>
              <w:top w:val="single" w:sz="4" w:space="0" w:color="auto"/>
              <w:left w:val="single" w:sz="4" w:space="0" w:color="auto"/>
              <w:bottom w:val="single" w:sz="4" w:space="0" w:color="auto"/>
              <w:right w:val="single" w:sz="4" w:space="0" w:color="auto"/>
            </w:tcBorders>
            <w:vAlign w:val="center"/>
          </w:tcPr>
          <w:p w14:paraId="4842AD36" w14:textId="77777777" w:rsidR="006A7A5D" w:rsidRPr="00E90763" w:rsidRDefault="006A7A5D" w:rsidP="006A7A5D">
            <w:pPr>
              <w:pBdr>
                <w:top w:val="nil"/>
                <w:left w:val="nil"/>
                <w:bottom w:val="nil"/>
                <w:right w:val="nil"/>
                <w:between w:val="nil"/>
                <w:bar w:val="nil"/>
              </w:pBdr>
              <w:jc w:val="both"/>
              <w:rPr>
                <w:rFonts w:ascii="Calibri" w:eastAsia="Times New Roman" w:hAnsi="Calibri" w:cs="Calibri"/>
                <w:color w:val="000000"/>
                <w:bdr w:val="nil"/>
                <w:lang w:eastAsia="lt-LT"/>
              </w:rPr>
            </w:pPr>
            <w:r w:rsidRPr="00E90763">
              <w:rPr>
                <w:rFonts w:ascii="Calibri" w:eastAsia="Times New Roman" w:hAnsi="Calibri" w:cs="Calibri"/>
                <w:color w:val="000000" w:themeColor="text1"/>
                <w:lang w:eastAsia="lt-LT"/>
              </w:rPr>
              <w:t xml:space="preserve">Pagal su Perkančiąja organizacija suderintą ir patvirtintą projekto darbų </w:t>
            </w:r>
            <w:proofErr w:type="spellStart"/>
            <w:r w:rsidRPr="00E90763">
              <w:rPr>
                <w:rFonts w:ascii="Calibri" w:eastAsia="Times New Roman" w:hAnsi="Calibri" w:cs="Calibri"/>
                <w:color w:val="000000" w:themeColor="text1"/>
                <w:lang w:eastAsia="lt-LT"/>
              </w:rPr>
              <w:t>planą,Tiekėjas</w:t>
            </w:r>
            <w:proofErr w:type="spellEnd"/>
            <w:r w:rsidRPr="00E90763">
              <w:rPr>
                <w:rFonts w:ascii="Calibri" w:eastAsia="Times New Roman" w:hAnsi="Calibri" w:cs="Calibri"/>
                <w:color w:val="000000"/>
                <w:bdr w:val="nil"/>
                <w:lang w:eastAsia="lt-LT"/>
              </w:rPr>
              <w:t>:</w:t>
            </w:r>
          </w:p>
          <w:p w14:paraId="40FBC5E3" w14:textId="77777777" w:rsidR="006A7A5D" w:rsidRPr="00E90763" w:rsidRDefault="006A7A5D" w:rsidP="006A7A5D">
            <w:pPr>
              <w:pStyle w:val="ListParagraph"/>
              <w:numPr>
                <w:ilvl w:val="0"/>
                <w:numId w:val="35"/>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A</w:t>
            </w:r>
            <w:r w:rsidRPr="00E90763">
              <w:rPr>
                <w:rFonts w:ascii="Calibri" w:eastAsia="Times New Roman" w:hAnsi="Calibri" w:cs="Calibri"/>
                <w:color w:val="000000" w:themeColor="text1"/>
                <w:lang w:eastAsia="lt-LT"/>
              </w:rPr>
              <w:t xml:space="preserve">tliks naujos techninės įrangos montavimą, </w:t>
            </w:r>
            <w:proofErr w:type="spellStart"/>
            <w:r w:rsidRPr="00E90763">
              <w:rPr>
                <w:rFonts w:ascii="Calibri" w:eastAsia="Times New Roman" w:hAnsi="Calibri" w:cs="Calibri"/>
                <w:color w:val="000000" w:themeColor="text1"/>
                <w:lang w:eastAsia="lt-LT"/>
              </w:rPr>
              <w:t>kabeliavimą</w:t>
            </w:r>
            <w:proofErr w:type="spellEnd"/>
            <w:r w:rsidRPr="00E90763">
              <w:rPr>
                <w:rFonts w:ascii="Calibri" w:eastAsia="Times New Roman" w:hAnsi="Calibri" w:cs="Calibri"/>
                <w:color w:val="000000"/>
                <w:bdr w:val="nil"/>
                <w:lang w:eastAsia="lt-LT"/>
              </w:rPr>
              <w:t>, markiravimą bei paleidimą;</w:t>
            </w:r>
          </w:p>
          <w:p w14:paraId="15E36411" w14:textId="5FF69AED" w:rsidR="006A7A5D" w:rsidRPr="00E90763" w:rsidRDefault="006A7A5D" w:rsidP="006A7A5D">
            <w:pPr>
              <w:pStyle w:val="ListParagraph"/>
              <w:numPr>
                <w:ilvl w:val="0"/>
                <w:numId w:val="35"/>
              </w:numPr>
              <w:pBdr>
                <w:top w:val="nil"/>
                <w:left w:val="nil"/>
                <w:bottom w:val="nil"/>
                <w:right w:val="nil"/>
                <w:between w:val="nil"/>
                <w:bar w:val="nil"/>
              </w:pBdr>
              <w:ind w:left="0" w:firstLine="360"/>
              <w:jc w:val="both"/>
              <w:rPr>
                <w:rFonts w:ascii="Calibri" w:eastAsia="Times New Roman" w:hAnsi="Calibri" w:cs="Calibri"/>
                <w:color w:val="000000"/>
                <w:bdr w:val="nil"/>
                <w:lang w:eastAsia="lt-LT"/>
              </w:rPr>
            </w:pPr>
            <w:r w:rsidRPr="00E90763">
              <w:rPr>
                <w:rFonts w:ascii="Calibri" w:eastAsia="Times New Roman" w:hAnsi="Calibri" w:cs="Calibri"/>
                <w:color w:val="000000"/>
                <w:bdr w:val="nil"/>
                <w:lang w:eastAsia="lt-LT"/>
              </w:rPr>
              <w:t>Integruos tinklo mazgus į esamą Perkančiosios organizacijos, valdymui skirtą, duomenų perdavimo tinklo infrastruktūrą, neįtakojant/nesutrikdant esamo tinklo valdymo funkcionalumo;</w:t>
            </w:r>
          </w:p>
          <w:p w14:paraId="2ABF0731" w14:textId="56FB0500" w:rsidR="006A7A5D" w:rsidRPr="00E90763" w:rsidRDefault="005D062E" w:rsidP="1AE72EAA">
            <w:pPr>
              <w:pStyle w:val="ListParagraph"/>
              <w:numPr>
                <w:ilvl w:val="0"/>
                <w:numId w:val="35"/>
              </w:numPr>
              <w:pBdr>
                <w:top w:val="nil"/>
                <w:left w:val="nil"/>
                <w:bottom w:val="nil"/>
                <w:right w:val="nil"/>
                <w:between w:val="nil"/>
                <w:bar w:val="nil"/>
              </w:pBdr>
              <w:ind w:left="0" w:firstLine="360"/>
              <w:jc w:val="both"/>
              <w:rPr>
                <w:rFonts w:ascii="Calibri" w:hAnsi="Calibri" w:cs="Calibri"/>
                <w:spacing w:val="-3"/>
              </w:rPr>
            </w:pPr>
            <w:r w:rsidRPr="00E90763">
              <w:rPr>
                <w:rFonts w:ascii="Calibri" w:eastAsia="Times New Roman" w:hAnsi="Calibri" w:cs="Calibri"/>
                <w:color w:val="000000"/>
                <w:bdr w:val="nil"/>
                <w:lang w:eastAsia="lt-LT"/>
              </w:rPr>
              <w:t>įdiegs naujausią stabilią gamintojo teikiamą, techninės programinės įrangos versiją tinklo mazga</w:t>
            </w:r>
            <w:r w:rsidR="00E65EF9" w:rsidRPr="00E90763">
              <w:rPr>
                <w:rFonts w:ascii="Calibri" w:eastAsia="Times New Roman" w:hAnsi="Calibri" w:cs="Calibri"/>
                <w:color w:val="000000"/>
                <w:bdr w:val="nil"/>
                <w:lang w:eastAsia="lt-LT"/>
              </w:rPr>
              <w:t>m</w:t>
            </w:r>
            <w:r w:rsidRPr="00E90763">
              <w:rPr>
                <w:rFonts w:ascii="Calibri" w:eastAsia="Times New Roman" w:hAnsi="Calibri" w:cs="Calibri"/>
                <w:color w:val="000000"/>
                <w:bdr w:val="nil"/>
                <w:lang w:eastAsia="lt-LT"/>
              </w:rPr>
              <w:t>s, sukonfigūruos nuotolinio valdymo prieigas;</w:t>
            </w:r>
          </w:p>
        </w:tc>
        <w:tc>
          <w:tcPr>
            <w:tcW w:w="3685" w:type="dxa"/>
            <w:tcBorders>
              <w:top w:val="single" w:sz="4" w:space="0" w:color="auto"/>
              <w:left w:val="single" w:sz="4" w:space="0" w:color="auto"/>
              <w:bottom w:val="single" w:sz="4" w:space="0" w:color="auto"/>
              <w:right w:val="single" w:sz="4" w:space="0" w:color="auto"/>
            </w:tcBorders>
          </w:tcPr>
          <w:p w14:paraId="7D83B3CB" w14:textId="77777777" w:rsidR="006A7A5D" w:rsidRPr="00E90763" w:rsidRDefault="006A7A5D" w:rsidP="0048203C">
            <w:pPr>
              <w:jc w:val="both"/>
              <w:rPr>
                <w:rFonts w:ascii="Calibri" w:hAnsi="Calibri" w:cs="Calibri"/>
              </w:rPr>
            </w:pPr>
          </w:p>
        </w:tc>
      </w:tr>
    </w:tbl>
    <w:p w14:paraId="36414D50" w14:textId="39A55BC4" w:rsidR="008E0138" w:rsidRPr="00E90763" w:rsidRDefault="00CB062A" w:rsidP="00790201">
      <w:pPr>
        <w:pStyle w:val="ListParagraph"/>
        <w:numPr>
          <w:ilvl w:val="1"/>
          <w:numId w:val="34"/>
        </w:numPr>
        <w:rPr>
          <w:rFonts w:ascii="Calibri" w:hAnsi="Calibri" w:cs="Calibri"/>
          <w:b/>
          <w:bCs/>
          <w:sz w:val="22"/>
          <w:szCs w:val="22"/>
        </w:rPr>
      </w:pPr>
      <w:r w:rsidRPr="00E90763">
        <w:rPr>
          <w:rFonts w:ascii="Calibri" w:hAnsi="Calibri" w:cs="Calibri"/>
          <w:b/>
        </w:rPr>
        <w:t>Valdymo komutatorius</w:t>
      </w:r>
      <w:r w:rsidR="00790201" w:rsidRPr="00E90763">
        <w:rPr>
          <w:rFonts w:ascii="Calibri" w:hAnsi="Calibri" w:cs="Calibri"/>
          <w:b/>
        </w:rPr>
        <w:t xml:space="preserve"> (1 vnt.)</w:t>
      </w:r>
    </w:p>
    <w:p w14:paraId="4EBEE45B" w14:textId="3E2C96BB" w:rsidR="072164D6" w:rsidRPr="00E90763" w:rsidRDefault="072164D6" w:rsidP="072164D6">
      <w:pPr>
        <w:rPr>
          <w:rFonts w:ascii="Calibri" w:hAnsi="Calibri" w:cs="Calibri"/>
          <w:sz w:val="22"/>
          <w:szCs w:val="22"/>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702"/>
        <w:gridCol w:w="4675"/>
        <w:gridCol w:w="3683"/>
      </w:tblGrid>
      <w:tr w:rsidR="072164D6" w:rsidRPr="00E90763" w14:paraId="55BEDF95"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614C164D" w14:textId="77777777" w:rsidR="072164D6" w:rsidRPr="00E90763" w:rsidRDefault="072164D6" w:rsidP="072164D6">
            <w:pPr>
              <w:keepNext/>
              <w:jc w:val="center"/>
              <w:rPr>
                <w:rFonts w:ascii="Calibri" w:hAnsi="Calibri" w:cs="Calibri"/>
                <w:b/>
                <w:bCs/>
              </w:rPr>
            </w:pPr>
            <w:r w:rsidRPr="00E90763">
              <w:rPr>
                <w:rFonts w:ascii="Calibri" w:hAnsi="Calibri" w:cs="Calibri"/>
                <w:b/>
                <w:bCs/>
              </w:rPr>
              <w:t>Eil. Nr.</w:t>
            </w:r>
          </w:p>
        </w:tc>
        <w:tc>
          <w:tcPr>
            <w:tcW w:w="1702" w:type="dxa"/>
            <w:tcBorders>
              <w:top w:val="single" w:sz="4" w:space="0" w:color="auto"/>
              <w:left w:val="single" w:sz="4" w:space="0" w:color="auto"/>
              <w:bottom w:val="single" w:sz="4" w:space="0" w:color="auto"/>
              <w:right w:val="single" w:sz="4" w:space="0" w:color="auto"/>
            </w:tcBorders>
            <w:vAlign w:val="center"/>
          </w:tcPr>
          <w:p w14:paraId="65F108FC" w14:textId="77777777" w:rsidR="072164D6" w:rsidRPr="00E90763" w:rsidRDefault="072164D6" w:rsidP="072164D6">
            <w:pPr>
              <w:keepNext/>
              <w:jc w:val="center"/>
              <w:rPr>
                <w:rFonts w:ascii="Calibri" w:hAnsi="Calibri" w:cs="Calibri"/>
                <w:b/>
                <w:bCs/>
              </w:rPr>
            </w:pPr>
            <w:r w:rsidRPr="00E90763">
              <w:rPr>
                <w:rFonts w:ascii="Calibri" w:hAnsi="Calibri" w:cs="Calibri"/>
                <w:b/>
                <w:bCs/>
              </w:rPr>
              <w:t>Parametras</w:t>
            </w:r>
          </w:p>
        </w:tc>
        <w:tc>
          <w:tcPr>
            <w:tcW w:w="4675" w:type="dxa"/>
            <w:tcBorders>
              <w:top w:val="single" w:sz="4" w:space="0" w:color="auto"/>
              <w:left w:val="single" w:sz="4" w:space="0" w:color="auto"/>
              <w:bottom w:val="single" w:sz="4" w:space="0" w:color="auto"/>
              <w:right w:val="single" w:sz="4" w:space="0" w:color="auto"/>
            </w:tcBorders>
            <w:vAlign w:val="center"/>
          </w:tcPr>
          <w:p w14:paraId="762C508F" w14:textId="77777777" w:rsidR="072164D6" w:rsidRPr="00E90763" w:rsidRDefault="072164D6" w:rsidP="072164D6">
            <w:pPr>
              <w:keepNext/>
              <w:jc w:val="center"/>
              <w:rPr>
                <w:rFonts w:ascii="Calibri" w:hAnsi="Calibri" w:cs="Calibri"/>
                <w:b/>
                <w:bCs/>
              </w:rPr>
            </w:pPr>
            <w:r w:rsidRPr="00E90763">
              <w:rPr>
                <w:rFonts w:ascii="Calibri" w:hAnsi="Calibri" w:cs="Calibri"/>
                <w:b/>
                <w:bCs/>
              </w:rPr>
              <w:t>Reikalaujama charakteristika</w:t>
            </w:r>
          </w:p>
        </w:tc>
        <w:tc>
          <w:tcPr>
            <w:tcW w:w="3683" w:type="dxa"/>
            <w:tcBorders>
              <w:top w:val="single" w:sz="4" w:space="0" w:color="auto"/>
              <w:left w:val="single" w:sz="4" w:space="0" w:color="auto"/>
              <w:bottom w:val="single" w:sz="4" w:space="0" w:color="auto"/>
              <w:right w:val="single" w:sz="4" w:space="0" w:color="auto"/>
            </w:tcBorders>
          </w:tcPr>
          <w:p w14:paraId="727145B4" w14:textId="348D2D24" w:rsidR="072164D6" w:rsidRPr="00E90763" w:rsidRDefault="072164D6" w:rsidP="072164D6">
            <w:pPr>
              <w:keepNext/>
              <w:jc w:val="center"/>
              <w:rPr>
                <w:rFonts w:ascii="Calibri" w:hAnsi="Calibri" w:cs="Calibri"/>
                <w:b/>
                <w:bCs/>
              </w:rPr>
            </w:pPr>
            <w:r w:rsidRPr="00E90763">
              <w:rPr>
                <w:rFonts w:ascii="Calibri" w:eastAsia="Times New Roman" w:hAnsi="Calibri" w:cs="Calibri"/>
                <w:b/>
                <w:bCs/>
                <w:lang w:eastAsia="lt-LT"/>
              </w:rPr>
              <w:t xml:space="preserve">Siūlomų prekių ar paslaugų charakteristikos/ parametrų reikšmės ir reikalavimą įrodančios </w:t>
            </w:r>
            <w:r w:rsidRPr="00E90763">
              <w:rPr>
                <w:rFonts w:ascii="Calibri" w:hAnsi="Calibri" w:cs="Calibri"/>
                <w:b/>
                <w:bCs/>
              </w:rPr>
              <w:t>gamintojo deklaracijos ar gamintojo techniniai dokumentai, ar</w:t>
            </w:r>
            <w:r w:rsidRPr="00E90763">
              <w:rPr>
                <w:rFonts w:ascii="Calibri" w:eastAsia="Times New Roman" w:hAnsi="Calibri" w:cs="Calibri"/>
                <w:b/>
                <w:bCs/>
                <w:lang w:eastAsia="lt-LT"/>
              </w:rPr>
              <w:t xml:space="preserve"> ekranvaizdžiai, ar nuorodos į viešai prieinamus šaltiniu</w:t>
            </w:r>
            <w:bookmarkStart w:id="4" w:name="_GoBack"/>
            <w:bookmarkEnd w:id="4"/>
            <w:r w:rsidRPr="00E90763">
              <w:rPr>
                <w:rFonts w:ascii="Calibri" w:eastAsia="Times New Roman" w:hAnsi="Calibri" w:cs="Calibri"/>
                <w:b/>
                <w:bCs/>
                <w:lang w:eastAsia="lt-LT"/>
              </w:rPr>
              <w:t>s</w:t>
            </w:r>
          </w:p>
        </w:tc>
      </w:tr>
      <w:tr w:rsidR="072164D6" w:rsidRPr="00E90763" w14:paraId="01A9E9AA"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1FE2A560" w14:textId="77777777" w:rsidR="072164D6" w:rsidRPr="00E90763" w:rsidRDefault="072164D6" w:rsidP="00E2631F">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2B1F3B66" w14:textId="77777777" w:rsidR="072164D6" w:rsidRPr="00E90763" w:rsidRDefault="072164D6" w:rsidP="072164D6">
            <w:pPr>
              <w:jc w:val="both"/>
              <w:rPr>
                <w:rFonts w:ascii="Calibri" w:hAnsi="Calibri" w:cs="Calibri"/>
              </w:rPr>
            </w:pPr>
            <w:r w:rsidRPr="00E90763">
              <w:rPr>
                <w:rFonts w:ascii="Calibri" w:hAnsi="Calibri" w:cs="Calibri"/>
              </w:rPr>
              <w:t>Įrangos gamintojas, modelis</w:t>
            </w:r>
          </w:p>
        </w:tc>
        <w:tc>
          <w:tcPr>
            <w:tcW w:w="4675" w:type="dxa"/>
            <w:tcBorders>
              <w:top w:val="single" w:sz="4" w:space="0" w:color="auto"/>
              <w:left w:val="single" w:sz="4" w:space="0" w:color="auto"/>
              <w:bottom w:val="single" w:sz="4" w:space="0" w:color="auto"/>
              <w:right w:val="single" w:sz="4" w:space="0" w:color="auto"/>
            </w:tcBorders>
            <w:vAlign w:val="center"/>
          </w:tcPr>
          <w:p w14:paraId="59504D9D" w14:textId="77777777" w:rsidR="072164D6" w:rsidRPr="00E90763" w:rsidRDefault="072164D6" w:rsidP="072164D6">
            <w:pPr>
              <w:jc w:val="both"/>
              <w:rPr>
                <w:rFonts w:ascii="Calibri" w:hAnsi="Calibri" w:cs="Calibri"/>
              </w:rPr>
            </w:pPr>
            <w:r w:rsidRPr="00E90763">
              <w:rPr>
                <w:rFonts w:ascii="Calibri" w:hAnsi="Calibri" w:cs="Calibri"/>
              </w:rPr>
              <w:t>Būtina nurodyti siūlomos įrangos gamintoją, modelį, komponentus, kiekius ir produktų kodus.</w:t>
            </w:r>
          </w:p>
        </w:tc>
        <w:tc>
          <w:tcPr>
            <w:tcW w:w="3683" w:type="dxa"/>
            <w:tcBorders>
              <w:top w:val="single" w:sz="4" w:space="0" w:color="auto"/>
              <w:left w:val="single" w:sz="4" w:space="0" w:color="auto"/>
              <w:bottom w:val="single" w:sz="4" w:space="0" w:color="auto"/>
              <w:right w:val="single" w:sz="4" w:space="0" w:color="auto"/>
            </w:tcBorders>
          </w:tcPr>
          <w:p w14:paraId="284DBBA1" w14:textId="77777777" w:rsidR="072164D6" w:rsidRPr="00E90763" w:rsidRDefault="072164D6" w:rsidP="072164D6">
            <w:pPr>
              <w:jc w:val="both"/>
              <w:rPr>
                <w:rFonts w:ascii="Calibri" w:hAnsi="Calibri" w:cs="Calibri"/>
              </w:rPr>
            </w:pPr>
          </w:p>
        </w:tc>
      </w:tr>
      <w:tr w:rsidR="072164D6" w:rsidRPr="00E90763" w14:paraId="7B4C9DBE"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6C47B8E8" w14:textId="77777777" w:rsidR="072164D6" w:rsidRPr="00E90763" w:rsidRDefault="072164D6"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6F2DCCC8" w14:textId="2302DDEB" w:rsidR="072164D6" w:rsidRPr="00E90763" w:rsidRDefault="072164D6" w:rsidP="072164D6">
            <w:pPr>
              <w:jc w:val="both"/>
              <w:rPr>
                <w:rFonts w:ascii="Calibri" w:hAnsi="Calibri" w:cs="Calibri"/>
              </w:rPr>
            </w:pPr>
            <w:r w:rsidRPr="00E90763">
              <w:rPr>
                <w:rFonts w:ascii="Calibri" w:hAnsi="Calibri" w:cs="Calibri"/>
              </w:rPr>
              <w:t>Konstrukcija</w:t>
            </w:r>
          </w:p>
        </w:tc>
        <w:tc>
          <w:tcPr>
            <w:tcW w:w="4675" w:type="dxa"/>
            <w:tcBorders>
              <w:top w:val="single" w:sz="4" w:space="0" w:color="auto"/>
              <w:left w:val="single" w:sz="4" w:space="0" w:color="auto"/>
              <w:bottom w:val="single" w:sz="4" w:space="0" w:color="auto"/>
              <w:right w:val="single" w:sz="4" w:space="0" w:color="auto"/>
            </w:tcBorders>
            <w:vAlign w:val="center"/>
          </w:tcPr>
          <w:p w14:paraId="066C6CDB" w14:textId="77777777" w:rsidR="007F6D2E" w:rsidRPr="00E90763" w:rsidRDefault="007F6D2E" w:rsidP="007F6D2E">
            <w:pPr>
              <w:jc w:val="both"/>
              <w:rPr>
                <w:rFonts w:ascii="Calibri" w:hAnsi="Calibri" w:cs="Calibri"/>
              </w:rPr>
            </w:pPr>
            <w:r w:rsidRPr="00E90763">
              <w:rPr>
                <w:rFonts w:ascii="Calibri" w:hAnsi="Calibri" w:cs="Calibri"/>
              </w:rPr>
              <w:t>Įrenginys montuojamas į 19 colių komutacinę spintą, 1U aukščio formos faktorius.</w:t>
            </w:r>
          </w:p>
          <w:p w14:paraId="50752257" w14:textId="68DE94AB" w:rsidR="072164D6" w:rsidRPr="00E90763" w:rsidRDefault="007F6D2E" w:rsidP="072164D6">
            <w:pPr>
              <w:jc w:val="both"/>
              <w:rPr>
                <w:rFonts w:ascii="Calibri" w:hAnsi="Calibri" w:cs="Calibri"/>
              </w:rPr>
            </w:pPr>
            <w:r w:rsidRPr="00E90763">
              <w:rPr>
                <w:rFonts w:ascii="Calibri" w:hAnsi="Calibri" w:cs="Calibri"/>
              </w:rPr>
              <w:t>Komplektacijoje turi būti montavimo laikikliai skirti įrenginiui tvirtinti į komutacinę spintą.</w:t>
            </w:r>
          </w:p>
        </w:tc>
        <w:tc>
          <w:tcPr>
            <w:tcW w:w="3683" w:type="dxa"/>
            <w:tcBorders>
              <w:top w:val="single" w:sz="4" w:space="0" w:color="auto"/>
              <w:left w:val="single" w:sz="4" w:space="0" w:color="auto"/>
              <w:bottom w:val="single" w:sz="4" w:space="0" w:color="auto"/>
              <w:right w:val="single" w:sz="4" w:space="0" w:color="auto"/>
            </w:tcBorders>
          </w:tcPr>
          <w:p w14:paraId="0DC4BF27" w14:textId="77777777" w:rsidR="072164D6" w:rsidRPr="00E90763" w:rsidRDefault="072164D6" w:rsidP="072164D6">
            <w:pPr>
              <w:jc w:val="both"/>
              <w:rPr>
                <w:rFonts w:ascii="Calibri" w:hAnsi="Calibri" w:cs="Calibri"/>
              </w:rPr>
            </w:pPr>
          </w:p>
        </w:tc>
      </w:tr>
      <w:tr w:rsidR="00BC5164" w:rsidRPr="00E90763" w14:paraId="69B09252"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1711E21B"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241BF6F5" w14:textId="56E21570" w:rsidR="00BC5164" w:rsidRPr="00E90763" w:rsidRDefault="00BC5164" w:rsidP="00BC5164">
            <w:pPr>
              <w:jc w:val="both"/>
              <w:rPr>
                <w:rFonts w:ascii="Calibri" w:hAnsi="Calibri" w:cs="Calibri"/>
              </w:rPr>
            </w:pPr>
            <w:r w:rsidRPr="00E90763">
              <w:rPr>
                <w:rFonts w:ascii="Calibri" w:hAnsi="Calibri" w:cs="Calibri"/>
              </w:rPr>
              <w:t>Maitinimo šaltini</w:t>
            </w:r>
            <w:r w:rsidR="00297F40" w:rsidRPr="00E90763">
              <w:rPr>
                <w:rFonts w:ascii="Calibri" w:hAnsi="Calibri" w:cs="Calibri"/>
              </w:rPr>
              <w:t>s</w:t>
            </w:r>
          </w:p>
        </w:tc>
        <w:tc>
          <w:tcPr>
            <w:tcW w:w="4675" w:type="dxa"/>
            <w:tcBorders>
              <w:top w:val="single" w:sz="4" w:space="0" w:color="auto"/>
              <w:left w:val="single" w:sz="4" w:space="0" w:color="auto"/>
              <w:bottom w:val="single" w:sz="4" w:space="0" w:color="auto"/>
              <w:right w:val="single" w:sz="4" w:space="0" w:color="auto"/>
            </w:tcBorders>
            <w:vAlign w:val="center"/>
          </w:tcPr>
          <w:p w14:paraId="16B7039C" w14:textId="77777777" w:rsidR="00297F40" w:rsidRPr="00E90763" w:rsidRDefault="00297F40" w:rsidP="00297F40">
            <w:pPr>
              <w:jc w:val="both"/>
              <w:rPr>
                <w:rFonts w:ascii="Calibri" w:hAnsi="Calibri" w:cs="Calibri"/>
              </w:rPr>
            </w:pPr>
            <w:r w:rsidRPr="00E90763">
              <w:rPr>
                <w:rFonts w:ascii="Calibri" w:hAnsi="Calibri" w:cs="Calibri"/>
              </w:rPr>
              <w:t>Įtampa: 100–127 VAC / 200–240 VAC.</w:t>
            </w:r>
          </w:p>
          <w:p w14:paraId="61F628AB" w14:textId="0BF503AA" w:rsidR="00297F40" w:rsidRPr="00E90763" w:rsidRDefault="00297F40" w:rsidP="00297F40">
            <w:pPr>
              <w:jc w:val="both"/>
              <w:rPr>
                <w:rFonts w:ascii="Calibri" w:hAnsi="Calibri" w:cs="Calibri"/>
              </w:rPr>
            </w:pPr>
            <w:r w:rsidRPr="00E90763">
              <w:rPr>
                <w:rFonts w:ascii="Calibri" w:hAnsi="Calibri" w:cs="Calibri"/>
              </w:rPr>
              <w:t xml:space="preserve">Bendras </w:t>
            </w:r>
            <w:proofErr w:type="spellStart"/>
            <w:r w:rsidRPr="00E90763">
              <w:rPr>
                <w:rFonts w:ascii="Calibri" w:hAnsi="Calibri" w:cs="Calibri"/>
              </w:rPr>
              <w:t>PoE</w:t>
            </w:r>
            <w:proofErr w:type="spellEnd"/>
            <w:r w:rsidRPr="00E90763">
              <w:rPr>
                <w:rFonts w:ascii="Calibri" w:hAnsi="Calibri" w:cs="Calibri"/>
              </w:rPr>
              <w:t xml:space="preserve"> galios biudžetas: </w:t>
            </w:r>
            <w:r w:rsidR="00E14214" w:rsidRPr="00E90763">
              <w:rPr>
                <w:rFonts w:ascii="Calibri" w:hAnsi="Calibri" w:cs="Calibri"/>
              </w:rPr>
              <w:t xml:space="preserve">ne </w:t>
            </w:r>
            <w:r w:rsidR="009E71A0" w:rsidRPr="00E90763">
              <w:rPr>
                <w:rFonts w:ascii="Calibri" w:hAnsi="Calibri" w:cs="Calibri"/>
              </w:rPr>
              <w:t>mažiau</w:t>
            </w:r>
            <w:r w:rsidR="00E14214" w:rsidRPr="00E90763">
              <w:rPr>
                <w:rFonts w:ascii="Calibri" w:hAnsi="Calibri" w:cs="Calibri"/>
              </w:rPr>
              <w:t xml:space="preserve"> </w:t>
            </w:r>
            <w:r w:rsidRPr="00E90763">
              <w:rPr>
                <w:rFonts w:ascii="Calibri" w:hAnsi="Calibri" w:cs="Calibri"/>
              </w:rPr>
              <w:t>1</w:t>
            </w:r>
            <w:r w:rsidR="00E14214" w:rsidRPr="00E90763">
              <w:rPr>
                <w:rFonts w:ascii="Calibri" w:hAnsi="Calibri" w:cs="Calibri"/>
              </w:rPr>
              <w:t>40</w:t>
            </w:r>
            <w:r w:rsidRPr="00E90763">
              <w:rPr>
                <w:rFonts w:ascii="Calibri" w:hAnsi="Calibri" w:cs="Calibri"/>
              </w:rPr>
              <w:t xml:space="preserve"> W.</w:t>
            </w:r>
          </w:p>
          <w:p w14:paraId="5FDDE3FA" w14:textId="2EC08B94" w:rsidR="00BC5164" w:rsidRPr="00E90763" w:rsidRDefault="00297F40" w:rsidP="00297F40">
            <w:pPr>
              <w:jc w:val="both"/>
              <w:rPr>
                <w:rFonts w:ascii="Calibri" w:hAnsi="Calibri" w:cs="Calibri"/>
              </w:rPr>
            </w:pPr>
            <w:proofErr w:type="spellStart"/>
            <w:r w:rsidRPr="00E90763">
              <w:rPr>
                <w:rFonts w:ascii="Calibri" w:hAnsi="Calibri" w:cs="Calibri"/>
              </w:rPr>
              <w:t>PoE</w:t>
            </w:r>
            <w:proofErr w:type="spellEnd"/>
            <w:r w:rsidRPr="00E90763">
              <w:rPr>
                <w:rFonts w:ascii="Calibri" w:hAnsi="Calibri" w:cs="Calibri"/>
              </w:rPr>
              <w:t xml:space="preserve"> palaikymas pagal IEEE 802.3af/at (</w:t>
            </w:r>
            <w:proofErr w:type="spellStart"/>
            <w:r w:rsidRPr="00E90763">
              <w:rPr>
                <w:rFonts w:ascii="Calibri" w:hAnsi="Calibri" w:cs="Calibri"/>
              </w:rPr>
              <w:t>Class</w:t>
            </w:r>
            <w:proofErr w:type="spellEnd"/>
            <w:r w:rsidRPr="00E90763">
              <w:rPr>
                <w:rFonts w:ascii="Calibri" w:hAnsi="Calibri" w:cs="Calibri"/>
              </w:rPr>
              <w:t xml:space="preserve"> 4), iki 30 W vienam prievadui.</w:t>
            </w:r>
          </w:p>
        </w:tc>
        <w:tc>
          <w:tcPr>
            <w:tcW w:w="3683" w:type="dxa"/>
            <w:tcBorders>
              <w:top w:val="single" w:sz="4" w:space="0" w:color="auto"/>
              <w:left w:val="single" w:sz="4" w:space="0" w:color="auto"/>
              <w:bottom w:val="single" w:sz="4" w:space="0" w:color="auto"/>
              <w:right w:val="single" w:sz="4" w:space="0" w:color="auto"/>
            </w:tcBorders>
          </w:tcPr>
          <w:p w14:paraId="5E7FD8E4" w14:textId="77777777" w:rsidR="00BC5164" w:rsidRPr="00E90763" w:rsidRDefault="00BC5164" w:rsidP="00BC5164">
            <w:pPr>
              <w:jc w:val="both"/>
              <w:rPr>
                <w:rFonts w:ascii="Calibri" w:hAnsi="Calibri" w:cs="Calibri"/>
              </w:rPr>
            </w:pPr>
          </w:p>
        </w:tc>
      </w:tr>
      <w:tr w:rsidR="00BC5164" w:rsidRPr="00E90763" w14:paraId="4119424F"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632CB6E8"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4571D48C" w14:textId="01119F4E" w:rsidR="00BC5164" w:rsidRPr="00E90763" w:rsidRDefault="00BC5164" w:rsidP="00BC5164">
            <w:pPr>
              <w:jc w:val="both"/>
              <w:rPr>
                <w:rFonts w:ascii="Calibri" w:hAnsi="Calibri" w:cs="Calibri"/>
              </w:rPr>
            </w:pPr>
            <w:r w:rsidRPr="00E90763">
              <w:rPr>
                <w:rFonts w:ascii="Calibri" w:hAnsi="Calibri" w:cs="Calibri"/>
              </w:rPr>
              <w:t>Aušinimas</w:t>
            </w:r>
          </w:p>
        </w:tc>
        <w:tc>
          <w:tcPr>
            <w:tcW w:w="4675" w:type="dxa"/>
            <w:tcBorders>
              <w:top w:val="single" w:sz="4" w:space="0" w:color="auto"/>
              <w:left w:val="single" w:sz="4" w:space="0" w:color="auto"/>
              <w:bottom w:val="single" w:sz="4" w:space="0" w:color="auto"/>
              <w:right w:val="single" w:sz="4" w:space="0" w:color="auto"/>
            </w:tcBorders>
            <w:vAlign w:val="center"/>
          </w:tcPr>
          <w:p w14:paraId="3AF3D8C6" w14:textId="402BE9DD" w:rsidR="00BC5164" w:rsidRPr="00E90763" w:rsidRDefault="002E4505" w:rsidP="00BC5164">
            <w:pPr>
              <w:jc w:val="both"/>
              <w:rPr>
                <w:rFonts w:ascii="Calibri" w:hAnsi="Calibri" w:cs="Calibri"/>
                <w:iCs/>
              </w:rPr>
            </w:pPr>
            <w:r w:rsidRPr="00E90763">
              <w:rPr>
                <w:rFonts w:ascii="Calibri" w:hAnsi="Calibri" w:cs="Calibri"/>
                <w:iCs/>
              </w:rPr>
              <w:t>Įranga gali būti su aktyviu arba pasyviu aušinimu.</w:t>
            </w:r>
          </w:p>
        </w:tc>
        <w:tc>
          <w:tcPr>
            <w:tcW w:w="3683" w:type="dxa"/>
            <w:tcBorders>
              <w:top w:val="single" w:sz="4" w:space="0" w:color="auto"/>
              <w:left w:val="single" w:sz="4" w:space="0" w:color="auto"/>
              <w:bottom w:val="single" w:sz="4" w:space="0" w:color="auto"/>
              <w:right w:val="single" w:sz="4" w:space="0" w:color="auto"/>
            </w:tcBorders>
          </w:tcPr>
          <w:p w14:paraId="37CFFC92" w14:textId="77777777" w:rsidR="00BC5164" w:rsidRPr="00E90763" w:rsidRDefault="00BC5164" w:rsidP="00BC5164">
            <w:pPr>
              <w:jc w:val="both"/>
              <w:rPr>
                <w:rFonts w:ascii="Calibri" w:hAnsi="Calibri" w:cs="Calibri"/>
              </w:rPr>
            </w:pPr>
          </w:p>
        </w:tc>
      </w:tr>
      <w:tr w:rsidR="00BC5164" w:rsidRPr="00E90763" w14:paraId="6B02B5DE"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4EE9BF9D"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7868C66B" w14:textId="6207F31E" w:rsidR="00BC5164" w:rsidRPr="00E90763" w:rsidRDefault="00BC5164" w:rsidP="00BC5164">
            <w:pPr>
              <w:jc w:val="both"/>
              <w:rPr>
                <w:rFonts w:ascii="Calibri" w:hAnsi="Calibri" w:cs="Calibri"/>
              </w:rPr>
            </w:pPr>
            <w:r w:rsidRPr="00E90763">
              <w:rPr>
                <w:rFonts w:ascii="Calibri" w:hAnsi="Calibri" w:cs="Calibri"/>
              </w:rPr>
              <w:t>Prievadai</w:t>
            </w:r>
          </w:p>
        </w:tc>
        <w:tc>
          <w:tcPr>
            <w:tcW w:w="4675" w:type="dxa"/>
            <w:tcBorders>
              <w:top w:val="single" w:sz="4" w:space="0" w:color="auto"/>
              <w:left w:val="single" w:sz="4" w:space="0" w:color="auto"/>
              <w:bottom w:val="single" w:sz="4" w:space="0" w:color="auto"/>
              <w:right w:val="single" w:sz="4" w:space="0" w:color="auto"/>
            </w:tcBorders>
            <w:vAlign w:val="center"/>
          </w:tcPr>
          <w:p w14:paraId="0712BB82" w14:textId="77777777" w:rsidR="00BC5164" w:rsidRPr="00E90763" w:rsidRDefault="005B1909" w:rsidP="00BC5164">
            <w:pPr>
              <w:jc w:val="both"/>
              <w:rPr>
                <w:rFonts w:ascii="Calibri" w:hAnsi="Calibri" w:cs="Calibri"/>
              </w:rPr>
            </w:pPr>
            <w:r w:rsidRPr="00E90763">
              <w:rPr>
                <w:rFonts w:ascii="Calibri" w:hAnsi="Calibri" w:cs="Calibri"/>
              </w:rPr>
              <w:t xml:space="preserve">Ne mažiau 12 × 10/100/1000 BASE-T </w:t>
            </w:r>
            <w:proofErr w:type="spellStart"/>
            <w:r w:rsidRPr="00E90763">
              <w:rPr>
                <w:rFonts w:ascii="Calibri" w:hAnsi="Calibri" w:cs="Calibri"/>
              </w:rPr>
              <w:t>prieiginių</w:t>
            </w:r>
            <w:proofErr w:type="spellEnd"/>
            <w:r w:rsidRPr="00E90763">
              <w:rPr>
                <w:rFonts w:ascii="Calibri" w:hAnsi="Calibri" w:cs="Calibri"/>
              </w:rPr>
              <w:t xml:space="preserve"> prievadų su </w:t>
            </w:r>
            <w:proofErr w:type="spellStart"/>
            <w:r w:rsidRPr="00E90763">
              <w:rPr>
                <w:rFonts w:ascii="Calibri" w:hAnsi="Calibri" w:cs="Calibri"/>
              </w:rPr>
              <w:t>PoE</w:t>
            </w:r>
            <w:proofErr w:type="spellEnd"/>
            <w:r w:rsidRPr="00E90763">
              <w:rPr>
                <w:rFonts w:ascii="Calibri" w:hAnsi="Calibri" w:cs="Calibri"/>
              </w:rPr>
              <w:t xml:space="preserve"> </w:t>
            </w:r>
            <w:proofErr w:type="spellStart"/>
            <w:r w:rsidRPr="00E90763">
              <w:rPr>
                <w:rFonts w:ascii="Calibri" w:hAnsi="Calibri" w:cs="Calibri"/>
              </w:rPr>
              <w:t>Class</w:t>
            </w:r>
            <w:proofErr w:type="spellEnd"/>
            <w:r w:rsidRPr="00E90763">
              <w:rPr>
                <w:rFonts w:ascii="Calibri" w:hAnsi="Calibri" w:cs="Calibri"/>
              </w:rPr>
              <w:t xml:space="preserve"> 4.</w:t>
            </w:r>
          </w:p>
          <w:p w14:paraId="4A57A09D" w14:textId="7FC1A9D2" w:rsidR="00B40DE1" w:rsidRPr="00E90763" w:rsidRDefault="009D0F6B" w:rsidP="00B40DE1">
            <w:pPr>
              <w:jc w:val="both"/>
              <w:rPr>
                <w:rFonts w:ascii="Calibri" w:hAnsi="Calibri" w:cs="Calibri"/>
              </w:rPr>
            </w:pPr>
            <w:r w:rsidRPr="00E90763">
              <w:rPr>
                <w:rFonts w:ascii="Calibri" w:hAnsi="Calibri" w:cs="Calibri"/>
              </w:rPr>
              <w:t xml:space="preserve">Ne mažiau </w:t>
            </w:r>
            <w:r w:rsidR="00B40DE1" w:rsidRPr="00E90763">
              <w:rPr>
                <w:rFonts w:ascii="Calibri" w:hAnsi="Calibri" w:cs="Calibri"/>
              </w:rPr>
              <w:t xml:space="preserve">2 × 1/10 </w:t>
            </w:r>
            <w:proofErr w:type="spellStart"/>
            <w:r w:rsidR="00B40DE1" w:rsidRPr="00E90763">
              <w:rPr>
                <w:rFonts w:ascii="Calibri" w:hAnsi="Calibri" w:cs="Calibri"/>
              </w:rPr>
              <w:t>GbE</w:t>
            </w:r>
            <w:proofErr w:type="spellEnd"/>
            <w:r w:rsidR="00B40DE1" w:rsidRPr="00E90763">
              <w:rPr>
                <w:rFonts w:ascii="Calibri" w:hAnsi="Calibri" w:cs="Calibri"/>
              </w:rPr>
              <w:t xml:space="preserve"> SFP+ </w:t>
            </w:r>
            <w:proofErr w:type="spellStart"/>
            <w:r w:rsidR="00B40DE1" w:rsidRPr="00E90763">
              <w:rPr>
                <w:rFonts w:ascii="Calibri" w:hAnsi="Calibri" w:cs="Calibri"/>
              </w:rPr>
              <w:t>uplink</w:t>
            </w:r>
            <w:proofErr w:type="spellEnd"/>
            <w:r w:rsidR="00B40DE1" w:rsidRPr="00E90763">
              <w:rPr>
                <w:rFonts w:ascii="Calibri" w:hAnsi="Calibri" w:cs="Calibri"/>
              </w:rPr>
              <w:t xml:space="preserve"> prievadai.</w:t>
            </w:r>
          </w:p>
          <w:p w14:paraId="4FB9CA37" w14:textId="385BF440" w:rsidR="00B40DE1" w:rsidRPr="00E90763" w:rsidRDefault="009D0F6B" w:rsidP="00B40DE1">
            <w:pPr>
              <w:jc w:val="both"/>
              <w:rPr>
                <w:rFonts w:ascii="Calibri" w:hAnsi="Calibri" w:cs="Calibri"/>
              </w:rPr>
            </w:pPr>
            <w:r w:rsidRPr="00E90763">
              <w:rPr>
                <w:rFonts w:ascii="Calibri" w:hAnsi="Calibri" w:cs="Calibri"/>
              </w:rPr>
              <w:t xml:space="preserve">Ne mažiau </w:t>
            </w:r>
            <w:r w:rsidR="00B40DE1" w:rsidRPr="00E90763">
              <w:rPr>
                <w:rFonts w:ascii="Calibri" w:hAnsi="Calibri" w:cs="Calibri"/>
              </w:rPr>
              <w:t xml:space="preserve">2 × 1 </w:t>
            </w:r>
            <w:proofErr w:type="spellStart"/>
            <w:r w:rsidR="00B40DE1" w:rsidRPr="00E90763">
              <w:rPr>
                <w:rFonts w:ascii="Calibri" w:hAnsi="Calibri" w:cs="Calibri"/>
              </w:rPr>
              <w:t>GbE</w:t>
            </w:r>
            <w:proofErr w:type="spellEnd"/>
            <w:r w:rsidR="00B40DE1" w:rsidRPr="00E90763">
              <w:rPr>
                <w:rFonts w:ascii="Calibri" w:hAnsi="Calibri" w:cs="Calibri"/>
              </w:rPr>
              <w:t xml:space="preserve"> SFP </w:t>
            </w:r>
            <w:proofErr w:type="spellStart"/>
            <w:r w:rsidR="00B40DE1" w:rsidRPr="00E90763">
              <w:rPr>
                <w:rFonts w:ascii="Calibri" w:hAnsi="Calibri" w:cs="Calibri"/>
              </w:rPr>
              <w:t>uplink</w:t>
            </w:r>
            <w:proofErr w:type="spellEnd"/>
            <w:r w:rsidR="00B40DE1" w:rsidRPr="00E90763">
              <w:rPr>
                <w:rFonts w:ascii="Calibri" w:hAnsi="Calibri" w:cs="Calibri"/>
              </w:rPr>
              <w:t xml:space="preserve"> prievadai.</w:t>
            </w:r>
          </w:p>
          <w:p w14:paraId="6690F5A6" w14:textId="0E57E6E9" w:rsidR="005B1909" w:rsidRPr="00E90763" w:rsidRDefault="00B40DE1" w:rsidP="00B40DE1">
            <w:pPr>
              <w:jc w:val="both"/>
              <w:rPr>
                <w:rFonts w:ascii="Calibri" w:hAnsi="Calibri" w:cs="Calibri"/>
              </w:rPr>
            </w:pPr>
            <w:r w:rsidRPr="00E90763">
              <w:rPr>
                <w:rFonts w:ascii="Calibri" w:hAnsi="Calibri" w:cs="Calibri"/>
              </w:rPr>
              <w:t>Visi prievadai aktyvuoti, be papildomų licencijų.</w:t>
            </w:r>
          </w:p>
        </w:tc>
        <w:tc>
          <w:tcPr>
            <w:tcW w:w="3683" w:type="dxa"/>
            <w:tcBorders>
              <w:top w:val="single" w:sz="4" w:space="0" w:color="auto"/>
              <w:left w:val="single" w:sz="4" w:space="0" w:color="auto"/>
              <w:bottom w:val="single" w:sz="4" w:space="0" w:color="auto"/>
              <w:right w:val="single" w:sz="4" w:space="0" w:color="auto"/>
            </w:tcBorders>
          </w:tcPr>
          <w:p w14:paraId="622CC808" w14:textId="77777777" w:rsidR="00BC5164" w:rsidRPr="00E90763" w:rsidRDefault="00BC5164" w:rsidP="00BC5164">
            <w:pPr>
              <w:jc w:val="both"/>
              <w:rPr>
                <w:rFonts w:ascii="Calibri" w:hAnsi="Calibri" w:cs="Calibri"/>
              </w:rPr>
            </w:pPr>
          </w:p>
        </w:tc>
      </w:tr>
      <w:tr w:rsidR="00BC5164" w:rsidRPr="00E90763" w14:paraId="271CA98D"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632CCFAA"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4927A5FE" w14:textId="11A14038" w:rsidR="00BC5164" w:rsidRPr="00E90763" w:rsidRDefault="00BC5164" w:rsidP="00BC5164">
            <w:pPr>
              <w:jc w:val="both"/>
              <w:rPr>
                <w:rFonts w:ascii="Calibri" w:hAnsi="Calibri" w:cs="Calibri"/>
              </w:rPr>
            </w:pPr>
            <w:r w:rsidRPr="00E90763">
              <w:rPr>
                <w:rFonts w:ascii="Calibri" w:hAnsi="Calibri" w:cs="Calibri"/>
              </w:rPr>
              <w:t>Atmintis ir procesorius</w:t>
            </w:r>
          </w:p>
        </w:tc>
        <w:tc>
          <w:tcPr>
            <w:tcW w:w="4675" w:type="dxa"/>
            <w:tcBorders>
              <w:top w:val="single" w:sz="4" w:space="0" w:color="auto"/>
              <w:left w:val="single" w:sz="4" w:space="0" w:color="auto"/>
              <w:bottom w:val="single" w:sz="4" w:space="0" w:color="auto"/>
              <w:right w:val="single" w:sz="4" w:space="0" w:color="auto"/>
            </w:tcBorders>
            <w:vAlign w:val="center"/>
          </w:tcPr>
          <w:p w14:paraId="23BF0188" w14:textId="67991152" w:rsidR="00BB7D40" w:rsidRPr="00E90763" w:rsidRDefault="00BB7D40" w:rsidP="00BB7D40">
            <w:pPr>
              <w:jc w:val="both"/>
              <w:rPr>
                <w:rFonts w:ascii="Calibri" w:hAnsi="Calibri" w:cs="Calibri"/>
                <w:color w:val="000000"/>
              </w:rPr>
            </w:pPr>
            <w:r w:rsidRPr="00E90763">
              <w:rPr>
                <w:rFonts w:ascii="Calibri" w:hAnsi="Calibri" w:cs="Calibri"/>
                <w:color w:val="000000"/>
              </w:rPr>
              <w:t xml:space="preserve">Operatyvioji atmintis (RAM): </w:t>
            </w:r>
            <w:r w:rsidR="0059022C" w:rsidRPr="00E90763">
              <w:rPr>
                <w:rFonts w:ascii="Calibri" w:hAnsi="Calibri" w:cs="Calibri"/>
                <w:color w:val="000000"/>
              </w:rPr>
              <w:t xml:space="preserve"> ne mažiau </w:t>
            </w:r>
            <w:r w:rsidRPr="00E90763">
              <w:rPr>
                <w:rFonts w:ascii="Calibri" w:hAnsi="Calibri" w:cs="Calibri"/>
                <w:color w:val="000000"/>
              </w:rPr>
              <w:t>4 GB DDR3</w:t>
            </w:r>
            <w:r w:rsidR="009E6867" w:rsidRPr="00E90763">
              <w:rPr>
                <w:rFonts w:ascii="Calibri" w:hAnsi="Calibri" w:cs="Calibri"/>
                <w:color w:val="000000"/>
              </w:rPr>
              <w:t xml:space="preserve"> arba naujesnės technologijos</w:t>
            </w:r>
            <w:r w:rsidRPr="00E90763">
              <w:rPr>
                <w:rFonts w:ascii="Calibri" w:hAnsi="Calibri" w:cs="Calibri"/>
                <w:color w:val="000000"/>
              </w:rPr>
              <w:t>.</w:t>
            </w:r>
          </w:p>
          <w:p w14:paraId="3120ABB3" w14:textId="77777777" w:rsidR="00BC5164" w:rsidRPr="00E90763" w:rsidRDefault="00BB7D40" w:rsidP="00BB7D40">
            <w:pPr>
              <w:jc w:val="both"/>
              <w:rPr>
                <w:rFonts w:ascii="Calibri" w:hAnsi="Calibri" w:cs="Calibri"/>
                <w:color w:val="000000"/>
              </w:rPr>
            </w:pPr>
            <w:r w:rsidRPr="00E90763">
              <w:rPr>
                <w:rFonts w:ascii="Calibri" w:hAnsi="Calibri" w:cs="Calibri"/>
                <w:color w:val="000000"/>
              </w:rPr>
              <w:t>Vidinė „</w:t>
            </w:r>
            <w:proofErr w:type="spellStart"/>
            <w:r w:rsidRPr="00E90763">
              <w:rPr>
                <w:rFonts w:ascii="Calibri" w:hAnsi="Calibri" w:cs="Calibri"/>
                <w:color w:val="000000"/>
              </w:rPr>
              <w:t>flash</w:t>
            </w:r>
            <w:proofErr w:type="spellEnd"/>
            <w:r w:rsidRPr="00E90763">
              <w:rPr>
                <w:rFonts w:ascii="Calibri" w:hAnsi="Calibri" w:cs="Calibri"/>
                <w:color w:val="000000"/>
              </w:rPr>
              <w:t xml:space="preserve">“ atmintis: </w:t>
            </w:r>
            <w:r w:rsidR="0059022C" w:rsidRPr="00E90763">
              <w:rPr>
                <w:rFonts w:ascii="Calibri" w:hAnsi="Calibri" w:cs="Calibri"/>
                <w:color w:val="000000"/>
              </w:rPr>
              <w:t xml:space="preserve">ne mažiau </w:t>
            </w:r>
            <w:r w:rsidRPr="00E90763">
              <w:rPr>
                <w:rFonts w:ascii="Calibri" w:hAnsi="Calibri" w:cs="Calibri"/>
                <w:color w:val="000000"/>
              </w:rPr>
              <w:t xml:space="preserve">16 GB </w:t>
            </w:r>
            <w:proofErr w:type="spellStart"/>
            <w:r w:rsidRPr="00E90763">
              <w:rPr>
                <w:rFonts w:ascii="Calibri" w:hAnsi="Calibri" w:cs="Calibri"/>
                <w:color w:val="000000"/>
              </w:rPr>
              <w:t>eMMC</w:t>
            </w:r>
            <w:proofErr w:type="spellEnd"/>
            <w:r w:rsidRPr="00E90763">
              <w:rPr>
                <w:rFonts w:ascii="Calibri" w:hAnsi="Calibri" w:cs="Calibri"/>
                <w:color w:val="000000"/>
              </w:rPr>
              <w:t>.</w:t>
            </w:r>
          </w:p>
          <w:p w14:paraId="1117D712" w14:textId="0FA8B30E" w:rsidR="00EB6CC1" w:rsidRPr="00E90763" w:rsidRDefault="00EB6CC1" w:rsidP="00BB7D40">
            <w:pPr>
              <w:jc w:val="both"/>
              <w:rPr>
                <w:rFonts w:ascii="Calibri" w:hAnsi="Calibri" w:cs="Calibri"/>
                <w:color w:val="000000"/>
              </w:rPr>
            </w:pPr>
            <w:r w:rsidRPr="00E90763">
              <w:rPr>
                <w:rFonts w:ascii="Calibri" w:hAnsi="Calibri" w:cs="Calibri"/>
                <w:color w:val="000000"/>
              </w:rPr>
              <w:t>Paketų buferis: ne mažiau kaip 12 MB.</w:t>
            </w:r>
          </w:p>
        </w:tc>
        <w:tc>
          <w:tcPr>
            <w:tcW w:w="3683" w:type="dxa"/>
            <w:tcBorders>
              <w:top w:val="single" w:sz="4" w:space="0" w:color="auto"/>
              <w:left w:val="single" w:sz="4" w:space="0" w:color="auto"/>
              <w:bottom w:val="single" w:sz="4" w:space="0" w:color="auto"/>
              <w:right w:val="single" w:sz="4" w:space="0" w:color="auto"/>
            </w:tcBorders>
          </w:tcPr>
          <w:p w14:paraId="5AA28030" w14:textId="77777777" w:rsidR="00BC5164" w:rsidRPr="00E90763" w:rsidRDefault="00BC5164" w:rsidP="00BC5164">
            <w:pPr>
              <w:jc w:val="both"/>
              <w:rPr>
                <w:rFonts w:ascii="Calibri" w:hAnsi="Calibri" w:cs="Calibri"/>
              </w:rPr>
            </w:pPr>
          </w:p>
        </w:tc>
      </w:tr>
      <w:tr w:rsidR="00BC5164" w:rsidRPr="00E90763" w14:paraId="681BC774"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530996A4"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31E4F54F" w14:textId="0CBF9AC4" w:rsidR="00BC5164" w:rsidRPr="00E90763" w:rsidRDefault="00BC5164" w:rsidP="00BC5164">
            <w:pPr>
              <w:jc w:val="both"/>
              <w:rPr>
                <w:rFonts w:ascii="Calibri" w:hAnsi="Calibri" w:cs="Calibri"/>
              </w:rPr>
            </w:pPr>
            <w:r w:rsidRPr="00E90763">
              <w:rPr>
                <w:rFonts w:ascii="Calibri" w:hAnsi="Calibri" w:cs="Calibri"/>
              </w:rPr>
              <w:t>Našumas</w:t>
            </w:r>
          </w:p>
        </w:tc>
        <w:tc>
          <w:tcPr>
            <w:tcW w:w="4675" w:type="dxa"/>
            <w:tcBorders>
              <w:top w:val="single" w:sz="4" w:space="0" w:color="auto"/>
              <w:left w:val="single" w:sz="4" w:space="0" w:color="auto"/>
              <w:bottom w:val="single" w:sz="4" w:space="0" w:color="auto"/>
              <w:right w:val="single" w:sz="4" w:space="0" w:color="auto"/>
            </w:tcBorders>
            <w:vAlign w:val="center"/>
          </w:tcPr>
          <w:p w14:paraId="0366EABF" w14:textId="777F6034" w:rsidR="00D229E8" w:rsidRPr="00E90763" w:rsidRDefault="00D229E8" w:rsidP="00D229E8">
            <w:pPr>
              <w:jc w:val="both"/>
              <w:rPr>
                <w:rFonts w:ascii="Calibri" w:hAnsi="Calibri" w:cs="Calibri"/>
                <w:color w:val="000000"/>
              </w:rPr>
            </w:pPr>
            <w:r w:rsidRPr="00E90763">
              <w:rPr>
                <w:rFonts w:ascii="Calibri" w:hAnsi="Calibri" w:cs="Calibri"/>
                <w:color w:val="000000"/>
              </w:rPr>
              <w:t xml:space="preserve">Komutavimo </w:t>
            </w:r>
            <w:r w:rsidR="005F6FF8" w:rsidRPr="00E90763">
              <w:rPr>
                <w:rFonts w:ascii="Calibri" w:hAnsi="Calibri" w:cs="Calibri"/>
                <w:color w:val="000000"/>
              </w:rPr>
              <w:t>našumas</w:t>
            </w:r>
            <w:r w:rsidRPr="00E90763">
              <w:rPr>
                <w:rFonts w:ascii="Calibri" w:hAnsi="Calibri" w:cs="Calibri"/>
                <w:color w:val="000000"/>
              </w:rPr>
              <w:t xml:space="preserve">: </w:t>
            </w:r>
            <w:r w:rsidR="005F6FF8" w:rsidRPr="00E90763">
              <w:rPr>
                <w:rFonts w:ascii="Calibri" w:hAnsi="Calibri" w:cs="Calibri"/>
                <w:color w:val="000000"/>
              </w:rPr>
              <w:t>ne mažiau</w:t>
            </w:r>
            <w:r w:rsidRPr="00E90763">
              <w:rPr>
                <w:rFonts w:ascii="Calibri" w:hAnsi="Calibri" w:cs="Calibri"/>
                <w:color w:val="000000"/>
              </w:rPr>
              <w:t xml:space="preserve"> 6</w:t>
            </w:r>
            <w:r w:rsidR="005F6FF8" w:rsidRPr="00E90763">
              <w:rPr>
                <w:rFonts w:ascii="Calibri" w:hAnsi="Calibri" w:cs="Calibri"/>
                <w:color w:val="000000"/>
              </w:rPr>
              <w:t>5</w:t>
            </w:r>
            <w:r w:rsidRPr="00E90763">
              <w:rPr>
                <w:rFonts w:ascii="Calibri" w:hAnsi="Calibri" w:cs="Calibri"/>
                <w:color w:val="000000"/>
              </w:rPr>
              <w:t xml:space="preserve"> </w:t>
            </w:r>
            <w:proofErr w:type="spellStart"/>
            <w:r w:rsidRPr="00E90763">
              <w:rPr>
                <w:rFonts w:ascii="Calibri" w:hAnsi="Calibri" w:cs="Calibri"/>
                <w:color w:val="000000"/>
              </w:rPr>
              <w:t>Gbps</w:t>
            </w:r>
            <w:proofErr w:type="spellEnd"/>
            <w:r w:rsidRPr="00E90763">
              <w:rPr>
                <w:rFonts w:ascii="Calibri" w:hAnsi="Calibri" w:cs="Calibri"/>
                <w:color w:val="000000"/>
              </w:rPr>
              <w:t>.</w:t>
            </w:r>
          </w:p>
          <w:p w14:paraId="37A3A879" w14:textId="7B4CA784" w:rsidR="00BC5164" w:rsidRPr="00E90763" w:rsidRDefault="000135D5" w:rsidP="00D229E8">
            <w:pPr>
              <w:jc w:val="both"/>
              <w:rPr>
                <w:rFonts w:ascii="Calibri" w:hAnsi="Calibri" w:cs="Calibri"/>
                <w:color w:val="000000"/>
              </w:rPr>
            </w:pPr>
            <w:r w:rsidRPr="00E90763">
              <w:rPr>
                <w:rFonts w:ascii="Calibri" w:hAnsi="Calibri" w:cs="Calibri"/>
                <w:color w:val="000000"/>
              </w:rPr>
              <w:t>Pralaidumas</w:t>
            </w:r>
            <w:r w:rsidR="00D229E8" w:rsidRPr="00E90763">
              <w:rPr>
                <w:rFonts w:ascii="Calibri" w:hAnsi="Calibri" w:cs="Calibri"/>
                <w:color w:val="000000"/>
              </w:rPr>
              <w:t xml:space="preserve">: </w:t>
            </w:r>
            <w:r w:rsidRPr="00E90763">
              <w:rPr>
                <w:rFonts w:ascii="Calibri" w:hAnsi="Calibri" w:cs="Calibri"/>
                <w:color w:val="000000"/>
              </w:rPr>
              <w:t xml:space="preserve">ne mažiau </w:t>
            </w:r>
            <w:r w:rsidR="00D229E8" w:rsidRPr="00E90763">
              <w:rPr>
                <w:rFonts w:ascii="Calibri" w:hAnsi="Calibri" w:cs="Calibri"/>
                <w:color w:val="000000"/>
              </w:rPr>
              <w:t>4</w:t>
            </w:r>
            <w:r w:rsidRPr="00E90763">
              <w:rPr>
                <w:rFonts w:ascii="Calibri" w:hAnsi="Calibri" w:cs="Calibri"/>
                <w:color w:val="000000"/>
              </w:rPr>
              <w:t>0</w:t>
            </w:r>
            <w:r w:rsidR="00D229E8" w:rsidRPr="00E90763">
              <w:rPr>
                <w:rFonts w:ascii="Calibri" w:hAnsi="Calibri" w:cs="Calibri"/>
                <w:color w:val="000000"/>
              </w:rPr>
              <w:t xml:space="preserve"> </w:t>
            </w:r>
            <w:proofErr w:type="spellStart"/>
            <w:r w:rsidR="00D229E8" w:rsidRPr="00E90763">
              <w:rPr>
                <w:rFonts w:ascii="Calibri" w:hAnsi="Calibri" w:cs="Calibri"/>
                <w:color w:val="000000"/>
              </w:rPr>
              <w:t>Mpps</w:t>
            </w:r>
            <w:proofErr w:type="spellEnd"/>
            <w:r w:rsidR="00D229E8" w:rsidRPr="00E90763">
              <w:rPr>
                <w:rFonts w:ascii="Calibri" w:hAnsi="Calibri" w:cs="Calibri"/>
                <w:color w:val="000000"/>
              </w:rPr>
              <w:t>.</w:t>
            </w:r>
          </w:p>
        </w:tc>
        <w:tc>
          <w:tcPr>
            <w:tcW w:w="3683" w:type="dxa"/>
            <w:tcBorders>
              <w:top w:val="single" w:sz="4" w:space="0" w:color="auto"/>
              <w:left w:val="single" w:sz="4" w:space="0" w:color="auto"/>
              <w:bottom w:val="single" w:sz="4" w:space="0" w:color="auto"/>
              <w:right w:val="single" w:sz="4" w:space="0" w:color="auto"/>
            </w:tcBorders>
          </w:tcPr>
          <w:p w14:paraId="1C82FC75" w14:textId="77777777" w:rsidR="00BC5164" w:rsidRPr="00E90763" w:rsidRDefault="00BC5164" w:rsidP="00BC5164">
            <w:pPr>
              <w:jc w:val="both"/>
              <w:rPr>
                <w:rFonts w:ascii="Calibri" w:hAnsi="Calibri" w:cs="Calibri"/>
              </w:rPr>
            </w:pPr>
          </w:p>
        </w:tc>
      </w:tr>
      <w:tr w:rsidR="00BC5164" w:rsidRPr="00E90763" w14:paraId="201CF9C7"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0C01D68B"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3D90490B" w14:textId="12A71C31" w:rsidR="00BC5164" w:rsidRPr="00E90763" w:rsidRDefault="00BC5164" w:rsidP="00BC5164">
            <w:pPr>
              <w:jc w:val="both"/>
              <w:rPr>
                <w:rFonts w:ascii="Calibri" w:hAnsi="Calibri" w:cs="Calibri"/>
              </w:rPr>
            </w:pPr>
            <w:r w:rsidRPr="00E90763">
              <w:rPr>
                <w:rFonts w:ascii="Calibri" w:hAnsi="Calibri" w:cs="Calibri"/>
              </w:rPr>
              <w:t>Valdymo sąsajos</w:t>
            </w:r>
          </w:p>
        </w:tc>
        <w:tc>
          <w:tcPr>
            <w:tcW w:w="4675" w:type="dxa"/>
            <w:tcBorders>
              <w:top w:val="single" w:sz="4" w:space="0" w:color="auto"/>
              <w:left w:val="single" w:sz="4" w:space="0" w:color="auto"/>
              <w:bottom w:val="single" w:sz="4" w:space="0" w:color="auto"/>
              <w:right w:val="single" w:sz="4" w:space="0" w:color="auto"/>
            </w:tcBorders>
            <w:vAlign w:val="center"/>
          </w:tcPr>
          <w:p w14:paraId="523A90E4" w14:textId="2B785032" w:rsidR="00A0637F" w:rsidRPr="00E90763" w:rsidRDefault="00A0637F" w:rsidP="00A0637F">
            <w:pPr>
              <w:jc w:val="both"/>
              <w:rPr>
                <w:rFonts w:ascii="Calibri" w:hAnsi="Calibri" w:cs="Calibri"/>
              </w:rPr>
            </w:pPr>
            <w:r w:rsidRPr="00E90763">
              <w:rPr>
                <w:rFonts w:ascii="Calibri" w:hAnsi="Calibri" w:cs="Calibri"/>
              </w:rPr>
              <w:t>Konsolės prievadas RJ-45</w:t>
            </w:r>
            <w:r w:rsidR="008C45EC" w:rsidRPr="00E90763">
              <w:rPr>
                <w:rFonts w:ascii="Calibri" w:hAnsi="Calibri" w:cs="Calibri"/>
              </w:rPr>
              <w:t xml:space="preserve"> USB-C</w:t>
            </w:r>
            <w:r w:rsidRPr="00E90763">
              <w:rPr>
                <w:rFonts w:ascii="Calibri" w:hAnsi="Calibri" w:cs="Calibri"/>
              </w:rPr>
              <w:t>.</w:t>
            </w:r>
          </w:p>
          <w:p w14:paraId="353A31F8" w14:textId="77777777" w:rsidR="00A0637F" w:rsidRPr="00E90763" w:rsidRDefault="00A0637F" w:rsidP="00A0637F">
            <w:pPr>
              <w:jc w:val="both"/>
              <w:rPr>
                <w:rFonts w:ascii="Calibri" w:hAnsi="Calibri" w:cs="Calibri"/>
              </w:rPr>
            </w:pPr>
            <w:r w:rsidRPr="00E90763">
              <w:rPr>
                <w:rFonts w:ascii="Calibri" w:hAnsi="Calibri" w:cs="Calibri"/>
              </w:rPr>
              <w:t>USB Type-A prievadas konfigūracijų ar programinės įrangos įkėlimui.</w:t>
            </w:r>
          </w:p>
          <w:p w14:paraId="634F0DD3" w14:textId="3A01431B" w:rsidR="00BC5164" w:rsidRPr="00E90763" w:rsidRDefault="00A0637F" w:rsidP="00A0637F">
            <w:pPr>
              <w:jc w:val="both"/>
              <w:rPr>
                <w:rFonts w:ascii="Calibri" w:hAnsi="Calibri" w:cs="Calibri"/>
              </w:rPr>
            </w:pPr>
            <w:r w:rsidRPr="00E90763">
              <w:rPr>
                <w:rFonts w:ascii="Calibri" w:hAnsi="Calibri" w:cs="Calibri"/>
              </w:rPr>
              <w:t xml:space="preserve">Nuotolinis valdymas per </w:t>
            </w:r>
            <w:proofErr w:type="spellStart"/>
            <w:r w:rsidRPr="00E90763">
              <w:rPr>
                <w:rFonts w:ascii="Calibri" w:hAnsi="Calibri" w:cs="Calibri"/>
              </w:rPr>
              <w:t>Web</w:t>
            </w:r>
            <w:proofErr w:type="spellEnd"/>
            <w:r w:rsidRPr="00E90763">
              <w:rPr>
                <w:rFonts w:ascii="Calibri" w:hAnsi="Calibri" w:cs="Calibri"/>
              </w:rPr>
              <w:t xml:space="preserve"> GUI, CLI, REST API.</w:t>
            </w:r>
          </w:p>
        </w:tc>
        <w:tc>
          <w:tcPr>
            <w:tcW w:w="3683" w:type="dxa"/>
            <w:tcBorders>
              <w:top w:val="single" w:sz="4" w:space="0" w:color="auto"/>
              <w:left w:val="single" w:sz="4" w:space="0" w:color="auto"/>
              <w:bottom w:val="single" w:sz="4" w:space="0" w:color="auto"/>
              <w:right w:val="single" w:sz="4" w:space="0" w:color="auto"/>
            </w:tcBorders>
          </w:tcPr>
          <w:p w14:paraId="6AD247E5" w14:textId="77777777" w:rsidR="00BC5164" w:rsidRPr="00E90763" w:rsidRDefault="00BC5164" w:rsidP="00BC5164">
            <w:pPr>
              <w:jc w:val="both"/>
              <w:rPr>
                <w:rFonts w:ascii="Calibri" w:hAnsi="Calibri" w:cs="Calibri"/>
              </w:rPr>
            </w:pPr>
          </w:p>
        </w:tc>
      </w:tr>
      <w:tr w:rsidR="00BC5164" w:rsidRPr="00E90763" w14:paraId="428D053D"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1EB0FAE7"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06963561" w14:textId="370EBFB7" w:rsidR="00BC5164" w:rsidRPr="00E90763" w:rsidRDefault="00BC5164" w:rsidP="00BC5164">
            <w:pPr>
              <w:jc w:val="both"/>
              <w:rPr>
                <w:rFonts w:ascii="Calibri" w:hAnsi="Calibri" w:cs="Calibri"/>
              </w:rPr>
            </w:pPr>
            <w:r w:rsidRPr="00E90763">
              <w:rPr>
                <w:rFonts w:ascii="Calibri" w:hAnsi="Calibri" w:cs="Calibri"/>
              </w:rPr>
              <w:t>Protokolai ir tinklo funkcijos</w:t>
            </w:r>
          </w:p>
        </w:tc>
        <w:tc>
          <w:tcPr>
            <w:tcW w:w="4675" w:type="dxa"/>
            <w:tcBorders>
              <w:top w:val="single" w:sz="4" w:space="0" w:color="auto"/>
              <w:left w:val="single" w:sz="4" w:space="0" w:color="auto"/>
              <w:bottom w:val="single" w:sz="4" w:space="0" w:color="auto"/>
              <w:right w:val="single" w:sz="4" w:space="0" w:color="auto"/>
            </w:tcBorders>
            <w:vAlign w:val="center"/>
          </w:tcPr>
          <w:p w14:paraId="25869B08"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IEEE 802.1Q VLAN, iki 4094 VLAN.</w:t>
            </w:r>
          </w:p>
          <w:p w14:paraId="7E2DE275"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 xml:space="preserve">IEEE 802.1p </w:t>
            </w:r>
            <w:proofErr w:type="spellStart"/>
            <w:r w:rsidRPr="00E90763">
              <w:rPr>
                <w:rFonts w:ascii="Calibri" w:hAnsi="Calibri" w:cs="Calibri"/>
              </w:rPr>
              <w:t>QoS</w:t>
            </w:r>
            <w:proofErr w:type="spellEnd"/>
            <w:r w:rsidRPr="00E90763">
              <w:rPr>
                <w:rFonts w:ascii="Calibri" w:hAnsi="Calibri" w:cs="Calibri"/>
              </w:rPr>
              <w:t>, keli prioritetų lygiai.</w:t>
            </w:r>
          </w:p>
          <w:p w14:paraId="0ACBE879"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 xml:space="preserve">Statinis IPv4 ir IPv6 </w:t>
            </w:r>
            <w:proofErr w:type="spellStart"/>
            <w:r w:rsidRPr="00E90763">
              <w:rPr>
                <w:rFonts w:ascii="Calibri" w:hAnsi="Calibri" w:cs="Calibri"/>
              </w:rPr>
              <w:t>maršrutizavimas</w:t>
            </w:r>
            <w:proofErr w:type="spellEnd"/>
            <w:r w:rsidRPr="00E90763">
              <w:rPr>
                <w:rFonts w:ascii="Calibri" w:hAnsi="Calibri" w:cs="Calibri"/>
              </w:rPr>
              <w:t>.</w:t>
            </w:r>
          </w:p>
          <w:p w14:paraId="26A60D9C"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LACP (IEEE 802.3ad) prievadų sujungimas.</w:t>
            </w:r>
          </w:p>
          <w:p w14:paraId="764CCEE5"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 xml:space="preserve">IGMP </w:t>
            </w:r>
            <w:proofErr w:type="spellStart"/>
            <w:r w:rsidRPr="00E90763">
              <w:rPr>
                <w:rFonts w:ascii="Calibri" w:hAnsi="Calibri" w:cs="Calibri"/>
              </w:rPr>
              <w:t>snooping</w:t>
            </w:r>
            <w:proofErr w:type="spellEnd"/>
            <w:r w:rsidRPr="00E90763">
              <w:rPr>
                <w:rFonts w:ascii="Calibri" w:hAnsi="Calibri" w:cs="Calibri"/>
              </w:rPr>
              <w:t>.</w:t>
            </w:r>
          </w:p>
          <w:p w14:paraId="4809D2C8" w14:textId="77777777" w:rsidR="00EA47D8"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 xml:space="preserve">DHCP </w:t>
            </w:r>
            <w:proofErr w:type="spellStart"/>
            <w:r w:rsidRPr="00E90763">
              <w:rPr>
                <w:rFonts w:ascii="Calibri" w:hAnsi="Calibri" w:cs="Calibri"/>
              </w:rPr>
              <w:t>relay</w:t>
            </w:r>
            <w:proofErr w:type="spellEnd"/>
            <w:r w:rsidRPr="00E90763">
              <w:rPr>
                <w:rFonts w:ascii="Calibri" w:hAnsi="Calibri" w:cs="Calibri"/>
              </w:rPr>
              <w:t xml:space="preserve"> ir </w:t>
            </w:r>
            <w:proofErr w:type="spellStart"/>
            <w:r w:rsidRPr="00E90763">
              <w:rPr>
                <w:rFonts w:ascii="Calibri" w:hAnsi="Calibri" w:cs="Calibri"/>
              </w:rPr>
              <w:t>snooping</w:t>
            </w:r>
            <w:proofErr w:type="spellEnd"/>
            <w:r w:rsidRPr="00E90763">
              <w:rPr>
                <w:rFonts w:ascii="Calibri" w:hAnsi="Calibri" w:cs="Calibri"/>
              </w:rPr>
              <w:t>.</w:t>
            </w:r>
          </w:p>
          <w:p w14:paraId="4B8A8C53" w14:textId="54AAEE03" w:rsidR="00BC5164" w:rsidRPr="00E90763" w:rsidRDefault="00EA47D8" w:rsidP="00EA47D8">
            <w:pPr>
              <w:pStyle w:val="ListParagraph"/>
              <w:numPr>
                <w:ilvl w:val="0"/>
                <w:numId w:val="18"/>
              </w:numPr>
              <w:jc w:val="both"/>
              <w:rPr>
                <w:rFonts w:ascii="Calibri" w:hAnsi="Calibri" w:cs="Calibri"/>
              </w:rPr>
            </w:pPr>
            <w:r w:rsidRPr="00E90763">
              <w:rPr>
                <w:rFonts w:ascii="Calibri" w:hAnsi="Calibri" w:cs="Calibri"/>
              </w:rPr>
              <w:t>LLDP.</w:t>
            </w:r>
          </w:p>
        </w:tc>
        <w:tc>
          <w:tcPr>
            <w:tcW w:w="3683" w:type="dxa"/>
            <w:tcBorders>
              <w:top w:val="single" w:sz="4" w:space="0" w:color="auto"/>
              <w:left w:val="single" w:sz="4" w:space="0" w:color="auto"/>
              <w:bottom w:val="single" w:sz="4" w:space="0" w:color="auto"/>
              <w:right w:val="single" w:sz="4" w:space="0" w:color="auto"/>
            </w:tcBorders>
          </w:tcPr>
          <w:p w14:paraId="1D362DF0" w14:textId="77777777" w:rsidR="00BC5164" w:rsidRPr="00E90763" w:rsidRDefault="00BC5164" w:rsidP="00BC5164">
            <w:pPr>
              <w:jc w:val="both"/>
              <w:rPr>
                <w:rFonts w:ascii="Calibri" w:hAnsi="Calibri" w:cs="Calibri"/>
              </w:rPr>
            </w:pPr>
          </w:p>
        </w:tc>
      </w:tr>
      <w:tr w:rsidR="00BC5164" w:rsidRPr="00E90763" w14:paraId="0D32742A"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62973D81"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5F1F5E5F" w14:textId="639F3491" w:rsidR="00BC5164" w:rsidRPr="00E90763" w:rsidRDefault="00BC5164" w:rsidP="00BC5164">
            <w:pPr>
              <w:jc w:val="both"/>
              <w:rPr>
                <w:rFonts w:ascii="Calibri" w:hAnsi="Calibri" w:cs="Calibri"/>
              </w:rPr>
            </w:pPr>
            <w:r w:rsidRPr="00E90763">
              <w:rPr>
                <w:rFonts w:ascii="Calibri" w:hAnsi="Calibri" w:cs="Calibri"/>
              </w:rPr>
              <w:t>Saugumas</w:t>
            </w:r>
          </w:p>
        </w:tc>
        <w:tc>
          <w:tcPr>
            <w:tcW w:w="4675" w:type="dxa"/>
            <w:tcBorders>
              <w:top w:val="single" w:sz="4" w:space="0" w:color="auto"/>
              <w:left w:val="single" w:sz="4" w:space="0" w:color="auto"/>
              <w:bottom w:val="single" w:sz="4" w:space="0" w:color="auto"/>
              <w:right w:val="single" w:sz="4" w:space="0" w:color="auto"/>
            </w:tcBorders>
            <w:vAlign w:val="center"/>
          </w:tcPr>
          <w:p w14:paraId="1C7DF4F3" w14:textId="77777777" w:rsidR="00ED58F0" w:rsidRPr="00E90763" w:rsidRDefault="00ED58F0" w:rsidP="00ED58F0">
            <w:pPr>
              <w:pStyle w:val="ListParagraph"/>
              <w:numPr>
                <w:ilvl w:val="0"/>
                <w:numId w:val="19"/>
              </w:numPr>
              <w:jc w:val="both"/>
              <w:rPr>
                <w:rFonts w:ascii="Calibri" w:hAnsi="Calibri" w:cs="Calibri"/>
              </w:rPr>
            </w:pPr>
            <w:r w:rsidRPr="00E90763">
              <w:rPr>
                <w:rFonts w:ascii="Calibri" w:hAnsi="Calibri" w:cs="Calibri"/>
              </w:rPr>
              <w:t>Port-</w:t>
            </w:r>
            <w:proofErr w:type="spellStart"/>
            <w:r w:rsidRPr="00E90763">
              <w:rPr>
                <w:rFonts w:ascii="Calibri" w:hAnsi="Calibri" w:cs="Calibri"/>
              </w:rPr>
              <w:t>based</w:t>
            </w:r>
            <w:proofErr w:type="spellEnd"/>
            <w:r w:rsidRPr="00E90763">
              <w:rPr>
                <w:rFonts w:ascii="Calibri" w:hAnsi="Calibri" w:cs="Calibri"/>
              </w:rPr>
              <w:t xml:space="preserve"> 802.1X </w:t>
            </w:r>
            <w:proofErr w:type="spellStart"/>
            <w:r w:rsidRPr="00E90763">
              <w:rPr>
                <w:rFonts w:ascii="Calibri" w:hAnsi="Calibri" w:cs="Calibri"/>
              </w:rPr>
              <w:t>autentiﬁkacija</w:t>
            </w:r>
            <w:proofErr w:type="spellEnd"/>
            <w:r w:rsidRPr="00E90763">
              <w:rPr>
                <w:rFonts w:ascii="Calibri" w:hAnsi="Calibri" w:cs="Calibri"/>
              </w:rPr>
              <w:t>.</w:t>
            </w:r>
          </w:p>
          <w:p w14:paraId="2E383C36" w14:textId="77777777" w:rsidR="00ED58F0" w:rsidRPr="00E90763" w:rsidRDefault="00ED58F0" w:rsidP="00ED58F0">
            <w:pPr>
              <w:pStyle w:val="ListParagraph"/>
              <w:numPr>
                <w:ilvl w:val="0"/>
                <w:numId w:val="19"/>
              </w:numPr>
              <w:jc w:val="both"/>
              <w:rPr>
                <w:rFonts w:ascii="Calibri" w:hAnsi="Calibri" w:cs="Calibri"/>
              </w:rPr>
            </w:pPr>
            <w:r w:rsidRPr="00E90763">
              <w:rPr>
                <w:rFonts w:ascii="Calibri" w:hAnsi="Calibri" w:cs="Calibri"/>
              </w:rPr>
              <w:t xml:space="preserve">Access </w:t>
            </w:r>
            <w:proofErr w:type="spellStart"/>
            <w:r w:rsidRPr="00E90763">
              <w:rPr>
                <w:rFonts w:ascii="Calibri" w:hAnsi="Calibri" w:cs="Calibri"/>
              </w:rPr>
              <w:t>Control</w:t>
            </w:r>
            <w:proofErr w:type="spellEnd"/>
            <w:r w:rsidRPr="00E90763">
              <w:rPr>
                <w:rFonts w:ascii="Calibri" w:hAnsi="Calibri" w:cs="Calibri"/>
              </w:rPr>
              <w:t xml:space="preserve"> </w:t>
            </w:r>
            <w:proofErr w:type="spellStart"/>
            <w:r w:rsidRPr="00E90763">
              <w:rPr>
                <w:rFonts w:ascii="Calibri" w:hAnsi="Calibri" w:cs="Calibri"/>
              </w:rPr>
              <w:t>Lists</w:t>
            </w:r>
            <w:proofErr w:type="spellEnd"/>
            <w:r w:rsidRPr="00E90763">
              <w:rPr>
                <w:rFonts w:ascii="Calibri" w:hAnsi="Calibri" w:cs="Calibri"/>
              </w:rPr>
              <w:t xml:space="preserve"> (ACL).</w:t>
            </w:r>
          </w:p>
          <w:p w14:paraId="1B2D5A24" w14:textId="77777777" w:rsidR="00ED58F0" w:rsidRPr="00E90763" w:rsidRDefault="00ED58F0" w:rsidP="00ED58F0">
            <w:pPr>
              <w:pStyle w:val="ListParagraph"/>
              <w:numPr>
                <w:ilvl w:val="0"/>
                <w:numId w:val="19"/>
              </w:numPr>
              <w:jc w:val="both"/>
              <w:rPr>
                <w:rFonts w:ascii="Calibri" w:hAnsi="Calibri" w:cs="Calibri"/>
              </w:rPr>
            </w:pPr>
            <w:r w:rsidRPr="00E90763">
              <w:rPr>
                <w:rFonts w:ascii="Calibri" w:hAnsi="Calibri" w:cs="Calibri"/>
              </w:rPr>
              <w:t xml:space="preserve">DHCP </w:t>
            </w:r>
            <w:proofErr w:type="spellStart"/>
            <w:r w:rsidRPr="00E90763">
              <w:rPr>
                <w:rFonts w:ascii="Calibri" w:hAnsi="Calibri" w:cs="Calibri"/>
              </w:rPr>
              <w:t>snooping</w:t>
            </w:r>
            <w:proofErr w:type="spellEnd"/>
            <w:r w:rsidRPr="00E90763">
              <w:rPr>
                <w:rFonts w:ascii="Calibri" w:hAnsi="Calibri" w:cs="Calibri"/>
              </w:rPr>
              <w:t>, ARP apsauga.</w:t>
            </w:r>
          </w:p>
          <w:p w14:paraId="51743A8D" w14:textId="1C0430B6" w:rsidR="00BC5164" w:rsidRPr="00E90763" w:rsidRDefault="00ED58F0" w:rsidP="00ED58F0">
            <w:pPr>
              <w:pStyle w:val="ListParagraph"/>
              <w:numPr>
                <w:ilvl w:val="0"/>
                <w:numId w:val="19"/>
              </w:numPr>
              <w:jc w:val="both"/>
              <w:rPr>
                <w:rFonts w:ascii="Calibri" w:hAnsi="Calibri" w:cs="Calibri"/>
              </w:rPr>
            </w:pPr>
            <w:proofErr w:type="spellStart"/>
            <w:r w:rsidRPr="00E90763">
              <w:rPr>
                <w:rFonts w:ascii="Calibri" w:hAnsi="Calibri" w:cs="Calibri"/>
              </w:rPr>
              <w:t>Management</w:t>
            </w:r>
            <w:proofErr w:type="spellEnd"/>
            <w:r w:rsidRPr="00E90763">
              <w:rPr>
                <w:rFonts w:ascii="Calibri" w:hAnsi="Calibri" w:cs="Calibri"/>
              </w:rPr>
              <w:t xml:space="preserve"> plane apsauga: kelių lygių administratoriaus teisės, slaptažodžių valdymas.</w:t>
            </w:r>
          </w:p>
        </w:tc>
        <w:tc>
          <w:tcPr>
            <w:tcW w:w="3683" w:type="dxa"/>
            <w:tcBorders>
              <w:top w:val="single" w:sz="4" w:space="0" w:color="auto"/>
              <w:left w:val="single" w:sz="4" w:space="0" w:color="auto"/>
              <w:bottom w:val="single" w:sz="4" w:space="0" w:color="auto"/>
              <w:right w:val="single" w:sz="4" w:space="0" w:color="auto"/>
            </w:tcBorders>
          </w:tcPr>
          <w:p w14:paraId="72F71D78" w14:textId="77777777" w:rsidR="00BC5164" w:rsidRPr="00E90763" w:rsidRDefault="00BC5164" w:rsidP="00BC5164">
            <w:pPr>
              <w:jc w:val="both"/>
              <w:rPr>
                <w:rFonts w:ascii="Calibri" w:hAnsi="Calibri" w:cs="Calibri"/>
              </w:rPr>
            </w:pPr>
          </w:p>
        </w:tc>
      </w:tr>
      <w:tr w:rsidR="00BC5164" w:rsidRPr="00E90763" w14:paraId="6409095E"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3534C31E" w14:textId="77777777" w:rsidR="00BC5164" w:rsidRPr="00E90763" w:rsidRDefault="00BC5164" w:rsidP="008B2F74">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442E2C71" w14:textId="49B94EC3" w:rsidR="00BC5164" w:rsidRPr="00E90763" w:rsidRDefault="00BC5164" w:rsidP="00BC5164">
            <w:pPr>
              <w:jc w:val="both"/>
              <w:rPr>
                <w:rFonts w:ascii="Calibri" w:hAnsi="Calibri" w:cs="Calibri"/>
              </w:rPr>
            </w:pPr>
            <w:r w:rsidRPr="00E90763">
              <w:rPr>
                <w:rFonts w:ascii="Calibri" w:hAnsi="Calibri" w:cs="Calibri"/>
              </w:rPr>
              <w:t>Operacinė sistema</w:t>
            </w:r>
          </w:p>
        </w:tc>
        <w:tc>
          <w:tcPr>
            <w:tcW w:w="4675" w:type="dxa"/>
            <w:tcBorders>
              <w:top w:val="single" w:sz="4" w:space="0" w:color="auto"/>
              <w:left w:val="single" w:sz="4" w:space="0" w:color="auto"/>
              <w:bottom w:val="single" w:sz="4" w:space="0" w:color="auto"/>
              <w:right w:val="single" w:sz="4" w:space="0" w:color="auto"/>
            </w:tcBorders>
            <w:vAlign w:val="center"/>
          </w:tcPr>
          <w:p w14:paraId="5A5B9DF2" w14:textId="77777777" w:rsidR="00CA7E0F" w:rsidRPr="00E90763" w:rsidRDefault="00CA7E0F" w:rsidP="00CA7E0F">
            <w:pPr>
              <w:jc w:val="both"/>
              <w:rPr>
                <w:rFonts w:ascii="Calibri" w:hAnsi="Calibri" w:cs="Calibri"/>
              </w:rPr>
            </w:pPr>
            <w:r w:rsidRPr="00E90763">
              <w:rPr>
                <w:rFonts w:ascii="Calibri" w:hAnsi="Calibri" w:cs="Calibri"/>
              </w:rPr>
              <w:t>Moderni komutatoriui skirta OS su duomenų bazės pagrindu veikiančia architektūra.</w:t>
            </w:r>
          </w:p>
          <w:p w14:paraId="0042F37A" w14:textId="77777777" w:rsidR="00CA7E0F" w:rsidRPr="00E90763" w:rsidRDefault="00CA7E0F" w:rsidP="00CA7E0F">
            <w:pPr>
              <w:jc w:val="both"/>
              <w:rPr>
                <w:rFonts w:ascii="Calibri" w:hAnsi="Calibri" w:cs="Calibri"/>
              </w:rPr>
            </w:pPr>
            <w:r w:rsidRPr="00E90763">
              <w:rPr>
                <w:rFonts w:ascii="Calibri" w:hAnsi="Calibri" w:cs="Calibri"/>
              </w:rPr>
              <w:t>Palaiko „</w:t>
            </w:r>
            <w:proofErr w:type="spellStart"/>
            <w:r w:rsidRPr="00E90763">
              <w:rPr>
                <w:rFonts w:ascii="Calibri" w:hAnsi="Calibri" w:cs="Calibri"/>
              </w:rPr>
              <w:t>Zero-Touch</w:t>
            </w:r>
            <w:proofErr w:type="spellEnd"/>
            <w:r w:rsidRPr="00E90763">
              <w:rPr>
                <w:rFonts w:ascii="Calibri" w:hAnsi="Calibri" w:cs="Calibri"/>
              </w:rPr>
              <w:t xml:space="preserve"> </w:t>
            </w:r>
            <w:proofErr w:type="spellStart"/>
            <w:r w:rsidRPr="00E90763">
              <w:rPr>
                <w:rFonts w:ascii="Calibri" w:hAnsi="Calibri" w:cs="Calibri"/>
              </w:rPr>
              <w:t>Provisioning</w:t>
            </w:r>
            <w:proofErr w:type="spellEnd"/>
            <w:r w:rsidRPr="00E90763">
              <w:rPr>
                <w:rFonts w:ascii="Calibri" w:hAnsi="Calibri" w:cs="Calibri"/>
              </w:rPr>
              <w:t xml:space="preserve"> (ZTP)“.</w:t>
            </w:r>
          </w:p>
          <w:p w14:paraId="3A6BBD06" w14:textId="7C75AB7D" w:rsidR="00BC5164" w:rsidRPr="00E90763" w:rsidRDefault="00CA7E0F" w:rsidP="00CA7E0F">
            <w:pPr>
              <w:jc w:val="both"/>
              <w:rPr>
                <w:rFonts w:ascii="Calibri" w:hAnsi="Calibri" w:cs="Calibri"/>
              </w:rPr>
            </w:pPr>
            <w:r w:rsidRPr="00E90763">
              <w:rPr>
                <w:rFonts w:ascii="Calibri" w:hAnsi="Calibri" w:cs="Calibri"/>
              </w:rPr>
              <w:t>API pagrindu sukurta automatizacijos ir integracijos aplinka.</w:t>
            </w:r>
          </w:p>
        </w:tc>
        <w:tc>
          <w:tcPr>
            <w:tcW w:w="3683" w:type="dxa"/>
            <w:tcBorders>
              <w:top w:val="single" w:sz="4" w:space="0" w:color="auto"/>
              <w:left w:val="single" w:sz="4" w:space="0" w:color="auto"/>
              <w:bottom w:val="single" w:sz="4" w:space="0" w:color="auto"/>
              <w:right w:val="single" w:sz="4" w:space="0" w:color="auto"/>
            </w:tcBorders>
          </w:tcPr>
          <w:p w14:paraId="523F5E14" w14:textId="77777777" w:rsidR="00BC5164" w:rsidRPr="00E90763" w:rsidRDefault="00BC5164" w:rsidP="00BC5164">
            <w:pPr>
              <w:jc w:val="both"/>
              <w:rPr>
                <w:rFonts w:ascii="Calibri" w:hAnsi="Calibri" w:cs="Calibri"/>
              </w:rPr>
            </w:pPr>
          </w:p>
        </w:tc>
      </w:tr>
      <w:tr w:rsidR="008110B1" w:rsidRPr="00E90763" w14:paraId="32ECBE73" w14:textId="77777777" w:rsidTr="00BC5164">
        <w:trPr>
          <w:trHeight w:val="300"/>
        </w:trPr>
        <w:tc>
          <w:tcPr>
            <w:tcW w:w="566" w:type="dxa"/>
            <w:tcBorders>
              <w:top w:val="single" w:sz="4" w:space="0" w:color="auto"/>
              <w:left w:val="single" w:sz="4" w:space="0" w:color="auto"/>
              <w:bottom w:val="single" w:sz="4" w:space="0" w:color="auto"/>
              <w:right w:val="single" w:sz="4" w:space="0" w:color="auto"/>
            </w:tcBorders>
            <w:vAlign w:val="center"/>
          </w:tcPr>
          <w:p w14:paraId="3722240A" w14:textId="77777777" w:rsidR="008110B1" w:rsidRPr="00E90763" w:rsidRDefault="008110B1" w:rsidP="00E2631F">
            <w:pPr>
              <w:pStyle w:val="ListParagraph"/>
              <w:numPr>
                <w:ilvl w:val="0"/>
                <w:numId w:val="21"/>
              </w:numPr>
              <w:jc w:val="both"/>
              <w:rPr>
                <w:rFonts w:ascii="Calibri" w:hAnsi="Calibri" w:cs="Calibri"/>
              </w:rPr>
            </w:pPr>
          </w:p>
        </w:tc>
        <w:tc>
          <w:tcPr>
            <w:tcW w:w="1702" w:type="dxa"/>
            <w:tcBorders>
              <w:top w:val="single" w:sz="4" w:space="0" w:color="auto"/>
              <w:left w:val="single" w:sz="4" w:space="0" w:color="auto"/>
              <w:bottom w:val="single" w:sz="4" w:space="0" w:color="auto"/>
              <w:right w:val="single" w:sz="4" w:space="0" w:color="auto"/>
            </w:tcBorders>
            <w:vAlign w:val="center"/>
          </w:tcPr>
          <w:p w14:paraId="33CD6A53" w14:textId="54D91441" w:rsidR="008110B1" w:rsidRPr="00E90763" w:rsidRDefault="00CF3B76" w:rsidP="00BC5164">
            <w:pPr>
              <w:jc w:val="both"/>
              <w:rPr>
                <w:rFonts w:ascii="Calibri" w:hAnsi="Calibri" w:cs="Calibri"/>
              </w:rPr>
            </w:pPr>
            <w:r w:rsidRPr="00E90763">
              <w:rPr>
                <w:rFonts w:ascii="Calibri" w:hAnsi="Calibri" w:cs="Calibri"/>
              </w:rPr>
              <w:t>Garantija</w:t>
            </w:r>
          </w:p>
        </w:tc>
        <w:tc>
          <w:tcPr>
            <w:tcW w:w="4675" w:type="dxa"/>
            <w:tcBorders>
              <w:top w:val="single" w:sz="4" w:space="0" w:color="auto"/>
              <w:left w:val="single" w:sz="4" w:space="0" w:color="auto"/>
              <w:bottom w:val="single" w:sz="4" w:space="0" w:color="auto"/>
              <w:right w:val="single" w:sz="4" w:space="0" w:color="auto"/>
            </w:tcBorders>
            <w:vAlign w:val="center"/>
          </w:tcPr>
          <w:p w14:paraId="13DD8CA8" w14:textId="77777777" w:rsidR="00E86B2A" w:rsidRPr="00E90763" w:rsidRDefault="00E86B2A" w:rsidP="00E86B2A">
            <w:pPr>
              <w:spacing w:line="252" w:lineRule="auto"/>
              <w:jc w:val="both"/>
              <w:rPr>
                <w:rFonts w:ascii="Calibri" w:hAnsi="Calibri" w:cs="Calibri"/>
                <w:spacing w:val="-3"/>
              </w:rPr>
            </w:pPr>
            <w:r w:rsidRPr="00E90763">
              <w:rPr>
                <w:rFonts w:ascii="Calibri" w:hAnsi="Calibri" w:cs="Calibri"/>
                <w:spacing w:val="-3"/>
              </w:rPr>
              <w:t>Siūlom</w:t>
            </w:r>
            <w:r w:rsidRPr="00E90763">
              <w:rPr>
                <w:rFonts w:ascii="Calibri" w:hAnsi="Calibri" w:cs="Calibri"/>
              </w:rPr>
              <w:t>ai</w:t>
            </w:r>
            <w:r w:rsidRPr="00E90763">
              <w:rPr>
                <w:rFonts w:ascii="Calibri" w:hAnsi="Calibri" w:cs="Calibri"/>
                <w:spacing w:val="-3"/>
              </w:rPr>
              <w:t xml:space="preserve"> aparatin</w:t>
            </w:r>
            <w:r w:rsidRPr="00E90763">
              <w:rPr>
                <w:rFonts w:ascii="Calibri" w:hAnsi="Calibri" w:cs="Calibri"/>
              </w:rPr>
              <w:t>ei</w:t>
            </w:r>
            <w:r w:rsidRPr="00E90763">
              <w:rPr>
                <w:rFonts w:ascii="Calibri" w:hAnsi="Calibri" w:cs="Calibri"/>
                <w:spacing w:val="-3"/>
              </w:rPr>
              <w:t xml:space="preserve"> įrang</w:t>
            </w:r>
            <w:r w:rsidRPr="00E90763">
              <w:rPr>
                <w:rFonts w:ascii="Calibri" w:hAnsi="Calibri" w:cs="Calibri"/>
              </w:rPr>
              <w:t>ai turi būti suteikiama gamintojo garantija, kurios laikotarpis ne trumpesnis kaip 60 mėnesių nuo prekių perdavimo-priėmimo akto pasirašymo dienos.</w:t>
            </w:r>
          </w:p>
          <w:p w14:paraId="3569BD69" w14:textId="77777777" w:rsidR="00E86B2A" w:rsidRPr="00E90763" w:rsidRDefault="00E86B2A" w:rsidP="00E86B2A">
            <w:pPr>
              <w:spacing w:line="252" w:lineRule="auto"/>
              <w:jc w:val="both"/>
              <w:rPr>
                <w:rFonts w:ascii="Calibri" w:hAnsi="Calibri" w:cs="Calibri"/>
                <w:spacing w:val="-3"/>
              </w:rPr>
            </w:pPr>
            <w:r w:rsidRPr="00E90763">
              <w:rPr>
                <w:rFonts w:ascii="Calibri" w:hAnsi="Calibri" w:cs="Calibri"/>
              </w:rPr>
              <w:t>Garantijos laikotarpiu sugedus įrangai tiekėjas turi užtikrinti nemokamą garantinį remontą darbo vietoje („</w:t>
            </w:r>
            <w:proofErr w:type="spellStart"/>
            <w:r w:rsidRPr="00E90763">
              <w:rPr>
                <w:rFonts w:ascii="Calibri" w:hAnsi="Calibri" w:cs="Calibri"/>
              </w:rPr>
              <w:t>on-site</w:t>
            </w:r>
            <w:proofErr w:type="spellEnd"/>
            <w:r w:rsidRPr="00E90763">
              <w:rPr>
                <w:rFonts w:ascii="Calibri" w:hAnsi="Calibri" w:cs="Calibri"/>
              </w:rPr>
              <w:t>“), nemokamą dalių tiekimą,  nemokamus remonto darbus, įskaitant transportavimo išlaidas ir  naujos programinės įrangos versijas.</w:t>
            </w:r>
          </w:p>
          <w:p w14:paraId="34942E5A" w14:textId="12D682C8" w:rsidR="00E86B2A" w:rsidRPr="00E90763" w:rsidRDefault="00E86B2A" w:rsidP="00E86B2A">
            <w:pPr>
              <w:spacing w:line="252" w:lineRule="auto"/>
              <w:jc w:val="both"/>
              <w:rPr>
                <w:rFonts w:ascii="Calibri" w:hAnsi="Calibri" w:cs="Calibri"/>
                <w:spacing w:val="-3"/>
              </w:rPr>
            </w:pPr>
            <w:r w:rsidRPr="00E90763">
              <w:rPr>
                <w:rFonts w:ascii="Calibri" w:hAnsi="Calibri" w:cs="Calibri"/>
                <w:spacing w:val="-3"/>
              </w:rPr>
              <w:t>Reakcijos laikas –sekančią darbo diena, jeigu reikia atvykti į įrangos buvimo vietą (Angl. „</w:t>
            </w:r>
            <w:proofErr w:type="spellStart"/>
            <w:r w:rsidRPr="00E90763">
              <w:rPr>
                <w:rFonts w:ascii="Calibri" w:hAnsi="Calibri" w:cs="Calibri"/>
                <w:spacing w:val="-3"/>
              </w:rPr>
              <w:t>Onsite</w:t>
            </w:r>
            <w:proofErr w:type="spellEnd"/>
            <w:r w:rsidRPr="00E90763">
              <w:rPr>
                <w:rFonts w:ascii="Calibri" w:hAnsi="Calibri" w:cs="Calibri"/>
                <w:spacing w:val="-3"/>
              </w:rPr>
              <w:t>“).</w:t>
            </w:r>
          </w:p>
          <w:p w14:paraId="59AE3901" w14:textId="77801D53" w:rsidR="00E86B2A" w:rsidRPr="00E90763" w:rsidRDefault="00E86B2A" w:rsidP="00E86B2A">
            <w:pPr>
              <w:jc w:val="both"/>
              <w:rPr>
                <w:rFonts w:ascii="Calibri" w:hAnsi="Calibri" w:cs="Calibri"/>
                <w:strike/>
              </w:rPr>
            </w:pPr>
            <w:r w:rsidRPr="00E90763">
              <w:rPr>
                <w:rFonts w:ascii="Calibri" w:hAnsi="Calibri" w:cs="Calibri"/>
              </w:rPr>
              <w:t xml:space="preserve">Visa siūloma įranga turi būti nauja ir anksčiau nenaudota, </w:t>
            </w:r>
            <w:proofErr w:type="spellStart"/>
            <w:r w:rsidRPr="00E90763">
              <w:rPr>
                <w:rFonts w:ascii="Calibri" w:hAnsi="Calibri" w:cs="Calibri"/>
              </w:rPr>
              <w:t>gamykliškai</w:t>
            </w:r>
            <w:proofErr w:type="spellEnd"/>
            <w:r w:rsidRPr="00E90763">
              <w:rPr>
                <w:rFonts w:ascii="Calibri" w:hAnsi="Calibri" w:cs="Calibri"/>
              </w:rPr>
              <w:t xml:space="preserve"> atnaujinti (angl. „</w:t>
            </w:r>
            <w:proofErr w:type="spellStart"/>
            <w:r w:rsidRPr="00E90763">
              <w:rPr>
                <w:rFonts w:ascii="Calibri" w:hAnsi="Calibri" w:cs="Calibri"/>
              </w:rPr>
              <w:t>Renewed</w:t>
            </w:r>
            <w:proofErr w:type="spellEnd"/>
            <w:r w:rsidRPr="00E90763">
              <w:rPr>
                <w:rFonts w:ascii="Calibri" w:hAnsi="Calibri" w:cs="Calibri"/>
              </w:rPr>
              <w:t xml:space="preserve">, </w:t>
            </w:r>
            <w:proofErr w:type="spellStart"/>
            <w:r w:rsidRPr="00E90763">
              <w:rPr>
                <w:rFonts w:ascii="Calibri" w:hAnsi="Calibri" w:cs="Calibri"/>
              </w:rPr>
              <w:t>Refurbished</w:t>
            </w:r>
            <w:proofErr w:type="spellEnd"/>
            <w:r w:rsidRPr="00E90763">
              <w:rPr>
                <w:rFonts w:ascii="Calibri" w:hAnsi="Calibri" w:cs="Calibri"/>
              </w:rPr>
              <w:t xml:space="preserve">, </w:t>
            </w:r>
            <w:proofErr w:type="spellStart"/>
            <w:r w:rsidRPr="00E90763">
              <w:rPr>
                <w:rFonts w:ascii="Calibri" w:hAnsi="Calibri" w:cs="Calibri"/>
              </w:rPr>
              <w:t>Remarketed</w:t>
            </w:r>
            <w:proofErr w:type="spellEnd"/>
            <w:r w:rsidRPr="00E90763">
              <w:rPr>
                <w:rFonts w:ascii="Calibri" w:hAnsi="Calibri" w:cs="Calibri"/>
              </w:rPr>
              <w:t>“) komponentai neleistini.</w:t>
            </w:r>
          </w:p>
          <w:p w14:paraId="6A74D20F" w14:textId="0BCDC983" w:rsidR="008110B1" w:rsidRPr="00E90763" w:rsidRDefault="00E86B2A" w:rsidP="00E86B2A">
            <w:pPr>
              <w:jc w:val="both"/>
              <w:rPr>
                <w:rFonts w:ascii="Calibri" w:hAnsi="Calibri" w:cs="Calibri"/>
              </w:rPr>
            </w:pPr>
            <w:r w:rsidRPr="00E90763">
              <w:rPr>
                <w:rFonts w:ascii="Calibri" w:hAnsi="Calibri" w:cs="Calibri"/>
              </w:rPr>
              <w:t>Visos komplektuojamos įrenginio dalys privalo būti komplektuojamos įrenginio gamintojo ir pažymėtos gamintojo gamykliniais kodais.</w:t>
            </w:r>
          </w:p>
        </w:tc>
        <w:tc>
          <w:tcPr>
            <w:tcW w:w="3683" w:type="dxa"/>
            <w:tcBorders>
              <w:top w:val="single" w:sz="4" w:space="0" w:color="auto"/>
              <w:left w:val="single" w:sz="4" w:space="0" w:color="auto"/>
              <w:bottom w:val="single" w:sz="4" w:space="0" w:color="auto"/>
              <w:right w:val="single" w:sz="4" w:space="0" w:color="auto"/>
            </w:tcBorders>
          </w:tcPr>
          <w:p w14:paraId="1EAB7679" w14:textId="77777777" w:rsidR="008110B1" w:rsidRPr="00E90763" w:rsidRDefault="008110B1" w:rsidP="00BC5164">
            <w:pPr>
              <w:jc w:val="both"/>
              <w:rPr>
                <w:rFonts w:ascii="Calibri" w:hAnsi="Calibri" w:cs="Calibri"/>
              </w:rPr>
            </w:pPr>
          </w:p>
        </w:tc>
      </w:tr>
    </w:tbl>
    <w:p w14:paraId="2AD61D51" w14:textId="4A6817EC" w:rsidR="008E0138" w:rsidRPr="00E90763" w:rsidRDefault="008E0138" w:rsidP="072164D6">
      <w:pPr>
        <w:rPr>
          <w:rFonts w:ascii="Calibri" w:hAnsi="Calibri" w:cs="Calibri"/>
          <w:sz w:val="22"/>
          <w:szCs w:val="22"/>
        </w:rPr>
      </w:pPr>
    </w:p>
    <w:sectPr w:rsidR="008E0138" w:rsidRPr="00E90763" w:rsidSect="00DA16EC">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6CE11" w14:textId="77777777" w:rsidR="00A51338" w:rsidRDefault="00A51338" w:rsidP="0050448F">
      <w:r>
        <w:separator/>
      </w:r>
    </w:p>
  </w:endnote>
  <w:endnote w:type="continuationSeparator" w:id="0">
    <w:p w14:paraId="716C048E" w14:textId="77777777" w:rsidR="00A51338" w:rsidRDefault="00A51338" w:rsidP="0050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44C91" w14:textId="77777777" w:rsidR="00A51338" w:rsidRDefault="00A51338" w:rsidP="0050448F">
      <w:r>
        <w:separator/>
      </w:r>
    </w:p>
  </w:footnote>
  <w:footnote w:type="continuationSeparator" w:id="0">
    <w:p w14:paraId="194186EE" w14:textId="77777777" w:rsidR="00A51338" w:rsidRDefault="00A51338" w:rsidP="0050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14EAC9B6"/>
    <w:lvl w:ilvl="0">
      <w:start w:val="1"/>
      <w:numFmt w:val="decimal"/>
      <w:pStyle w:val="ListNumber"/>
      <w:lvlText w:val="%1.1"/>
      <w:lvlJc w:val="left"/>
      <w:pPr>
        <w:tabs>
          <w:tab w:val="num" w:pos="360"/>
        </w:tabs>
        <w:ind w:left="360" w:hanging="360"/>
      </w:pPr>
      <w:rPr>
        <w:rFonts w:hint="default"/>
        <w:b/>
        <w:sz w:val="24"/>
        <w:szCs w:val="24"/>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FFFFFF89"/>
    <w:multiLevelType w:val="singleLevel"/>
    <w:tmpl w:val="56A8CD7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195D43"/>
    <w:multiLevelType w:val="hybridMultilevel"/>
    <w:tmpl w:val="20FA5AD8"/>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7F11C8"/>
    <w:multiLevelType w:val="hybridMultilevel"/>
    <w:tmpl w:val="846827C2"/>
    <w:lvl w:ilvl="0" w:tplc="83B8C54E">
      <w:start w:val="1"/>
      <w:numFmt w:val="bullet"/>
      <w:suff w:val="space"/>
      <w:lvlText w:val=""/>
      <w:lvlJc w:val="left"/>
      <w:pPr>
        <w:ind w:left="720" w:hanging="72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29A7A2A"/>
    <w:multiLevelType w:val="multilevel"/>
    <w:tmpl w:val="F4F2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750576"/>
    <w:multiLevelType w:val="hybridMultilevel"/>
    <w:tmpl w:val="8AA8DF66"/>
    <w:lvl w:ilvl="0" w:tplc="04270001">
      <w:start w:val="1"/>
      <w:numFmt w:val="bullet"/>
      <w:lvlText w:val=""/>
      <w:lvlJc w:val="left"/>
      <w:pPr>
        <w:ind w:left="1080" w:hanging="72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272414"/>
    <w:multiLevelType w:val="hybridMultilevel"/>
    <w:tmpl w:val="645C9AB2"/>
    <w:lvl w:ilvl="0" w:tplc="CA1040C6">
      <w:start w:val="25"/>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491164"/>
    <w:multiLevelType w:val="hybridMultilevel"/>
    <w:tmpl w:val="BF2811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5B1D4A"/>
    <w:multiLevelType w:val="multilevel"/>
    <w:tmpl w:val="D752100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4C72"/>
    <w:multiLevelType w:val="multilevel"/>
    <w:tmpl w:val="F6769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C1F93"/>
    <w:multiLevelType w:val="hybridMultilevel"/>
    <w:tmpl w:val="859E9952"/>
    <w:lvl w:ilvl="0" w:tplc="021E9FD2">
      <w:start w:val="1"/>
      <w:numFmt w:val="decimal"/>
      <w:pStyle w:val="Heading2"/>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96686"/>
    <w:multiLevelType w:val="hybridMultilevel"/>
    <w:tmpl w:val="F8E29A56"/>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022196"/>
    <w:multiLevelType w:val="hybridMultilevel"/>
    <w:tmpl w:val="426202A6"/>
    <w:lvl w:ilvl="0" w:tplc="ACDE6E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030E4A"/>
    <w:multiLevelType w:val="multilevel"/>
    <w:tmpl w:val="AEDE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037CE"/>
    <w:multiLevelType w:val="multilevel"/>
    <w:tmpl w:val="38A2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61BEE"/>
    <w:multiLevelType w:val="hybridMultilevel"/>
    <w:tmpl w:val="71C888B4"/>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886A6E"/>
    <w:multiLevelType w:val="hybridMultilevel"/>
    <w:tmpl w:val="78805AC0"/>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B77D84"/>
    <w:multiLevelType w:val="multilevel"/>
    <w:tmpl w:val="17487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F95117"/>
    <w:multiLevelType w:val="multilevel"/>
    <w:tmpl w:val="2A44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D0173E"/>
    <w:multiLevelType w:val="multilevel"/>
    <w:tmpl w:val="440CD33E"/>
    <w:lvl w:ilvl="0">
      <w:start w:val="3"/>
      <w:numFmt w:val="decimal"/>
      <w:lvlText w:val="%1."/>
      <w:lvlJc w:val="left"/>
      <w:pPr>
        <w:ind w:left="1080"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FB166C"/>
    <w:multiLevelType w:val="multilevel"/>
    <w:tmpl w:val="08BEC4B4"/>
    <w:lvl w:ilvl="0">
      <w:start w:val="1"/>
      <w:numFmt w:val="decimal"/>
      <w:lvlText w:val="%1.3"/>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D41787"/>
    <w:multiLevelType w:val="multilevel"/>
    <w:tmpl w:val="7B48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2B1303"/>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0E54AA"/>
    <w:multiLevelType w:val="multilevel"/>
    <w:tmpl w:val="6E6473B4"/>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4248B6"/>
    <w:multiLevelType w:val="hybridMultilevel"/>
    <w:tmpl w:val="9D844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EE57CE"/>
    <w:multiLevelType w:val="hybridMultilevel"/>
    <w:tmpl w:val="A6DCBA4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51544BE2"/>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446509F"/>
    <w:multiLevelType w:val="hybridMultilevel"/>
    <w:tmpl w:val="2B8617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404A53"/>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5CE80760"/>
    <w:multiLevelType w:val="hybridMultilevel"/>
    <w:tmpl w:val="2AB4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52F152F"/>
    <w:multiLevelType w:val="multilevel"/>
    <w:tmpl w:val="7D140ED8"/>
    <w:lvl w:ilvl="0">
      <w:start w:val="1"/>
      <w:numFmt w:val="decimal"/>
      <w:lvlText w:val="%1.3"/>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D37663"/>
    <w:multiLevelType w:val="hybridMultilevel"/>
    <w:tmpl w:val="F2424EBA"/>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B3CEC"/>
    <w:multiLevelType w:val="hybridMultilevel"/>
    <w:tmpl w:val="D5F47018"/>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C2D2D"/>
    <w:multiLevelType w:val="hybridMultilevel"/>
    <w:tmpl w:val="7ECE4C0C"/>
    <w:lvl w:ilvl="0" w:tplc="ACDE6E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A67BC4"/>
    <w:multiLevelType w:val="multilevel"/>
    <w:tmpl w:val="38883FF8"/>
    <w:lvl w:ilvl="0">
      <w:start w:val="1"/>
      <w:numFmt w:val="bullet"/>
      <w:suff w:val="space"/>
      <w:lvlText w:val=""/>
      <w:lvlJc w:val="left"/>
      <w:pPr>
        <w:ind w:left="720" w:hanging="72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B00850"/>
    <w:multiLevelType w:val="hybridMultilevel"/>
    <w:tmpl w:val="E3ACF0DE"/>
    <w:lvl w:ilvl="0" w:tplc="60FE798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9F50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0936F7"/>
    <w:multiLevelType w:val="hybridMultilevel"/>
    <w:tmpl w:val="9BACC0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BA6751"/>
    <w:multiLevelType w:val="multilevel"/>
    <w:tmpl w:val="2ED070F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0"/>
  </w:num>
  <w:num w:numId="3">
    <w:abstractNumId w:val="7"/>
  </w:num>
  <w:num w:numId="4">
    <w:abstractNumId w:val="1"/>
  </w:num>
  <w:num w:numId="5">
    <w:abstractNumId w:val="9"/>
  </w:num>
  <w:num w:numId="6">
    <w:abstractNumId w:val="5"/>
  </w:num>
  <w:num w:numId="7">
    <w:abstractNumId w:val="27"/>
  </w:num>
  <w:num w:numId="8">
    <w:abstractNumId w:val="37"/>
  </w:num>
  <w:num w:numId="9">
    <w:abstractNumId w:val="16"/>
  </w:num>
  <w:num w:numId="10">
    <w:abstractNumId w:val="33"/>
  </w:num>
  <w:num w:numId="11">
    <w:abstractNumId w:val="34"/>
  </w:num>
  <w:num w:numId="12">
    <w:abstractNumId w:val="2"/>
  </w:num>
  <w:num w:numId="13">
    <w:abstractNumId w:val="12"/>
  </w:num>
  <w:num w:numId="14">
    <w:abstractNumId w:val="30"/>
  </w:num>
  <w:num w:numId="15">
    <w:abstractNumId w:val="40"/>
  </w:num>
  <w:num w:numId="16">
    <w:abstractNumId w:val="20"/>
  </w:num>
  <w:num w:numId="17">
    <w:abstractNumId w:val="6"/>
  </w:num>
  <w:num w:numId="18">
    <w:abstractNumId w:val="3"/>
  </w:num>
  <w:num w:numId="19">
    <w:abstractNumId w:val="35"/>
  </w:num>
  <w:num w:numId="20">
    <w:abstractNumId w:val="29"/>
  </w:num>
  <w:num w:numId="21">
    <w:abstractNumId w:val="17"/>
  </w:num>
  <w:num w:numId="22">
    <w:abstractNumId w:val="38"/>
  </w:num>
  <w:num w:numId="23">
    <w:abstractNumId w:val="21"/>
  </w:num>
  <w:num w:numId="24">
    <w:abstractNumId w:val="31"/>
  </w:num>
  <w:num w:numId="25">
    <w:abstractNumId w:val="15"/>
  </w:num>
  <w:num w:numId="26">
    <w:abstractNumId w:val="22"/>
  </w:num>
  <w:num w:numId="27">
    <w:abstractNumId w:val="18"/>
  </w:num>
  <w:num w:numId="28">
    <w:abstractNumId w:val="10"/>
  </w:num>
  <w:num w:numId="29">
    <w:abstractNumId w:val="14"/>
  </w:num>
  <w:num w:numId="30">
    <w:abstractNumId w:val="4"/>
  </w:num>
  <w:num w:numId="31">
    <w:abstractNumId w:val="36"/>
  </w:num>
  <w:num w:numId="32">
    <w:abstractNumId w:val="13"/>
  </w:num>
  <w:num w:numId="33">
    <w:abstractNumId w:val="8"/>
  </w:num>
  <w:num w:numId="34">
    <w:abstractNumId w:val="24"/>
  </w:num>
  <w:num w:numId="35">
    <w:abstractNumId w:val="28"/>
  </w:num>
  <w:num w:numId="36">
    <w:abstractNumId w:val="26"/>
  </w:num>
  <w:num w:numId="37">
    <w:abstractNumId w:val="39"/>
  </w:num>
  <w:num w:numId="38">
    <w:abstractNumId w:val="25"/>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9"/>
  </w:num>
  <w:num w:numId="42">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432"/>
  <w:hyphenationZone w:val="396"/>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105"/>
    <w:rsid w:val="000014E1"/>
    <w:rsid w:val="00003225"/>
    <w:rsid w:val="000052A7"/>
    <w:rsid w:val="000135D5"/>
    <w:rsid w:val="000156A2"/>
    <w:rsid w:val="00016BC4"/>
    <w:rsid w:val="00021804"/>
    <w:rsid w:val="00024059"/>
    <w:rsid w:val="00024561"/>
    <w:rsid w:val="00026672"/>
    <w:rsid w:val="00027785"/>
    <w:rsid w:val="00031326"/>
    <w:rsid w:val="00033FBC"/>
    <w:rsid w:val="0003547F"/>
    <w:rsid w:val="000368F1"/>
    <w:rsid w:val="0004086A"/>
    <w:rsid w:val="000409E6"/>
    <w:rsid w:val="00040BCF"/>
    <w:rsid w:val="00044158"/>
    <w:rsid w:val="00046BE0"/>
    <w:rsid w:val="00047A75"/>
    <w:rsid w:val="0004ACC5"/>
    <w:rsid w:val="00050925"/>
    <w:rsid w:val="00054BEC"/>
    <w:rsid w:val="000566BF"/>
    <w:rsid w:val="0006242C"/>
    <w:rsid w:val="000638DA"/>
    <w:rsid w:val="000655FC"/>
    <w:rsid w:val="00066F59"/>
    <w:rsid w:val="000716AE"/>
    <w:rsid w:val="000776EC"/>
    <w:rsid w:val="00080A31"/>
    <w:rsid w:val="00083A98"/>
    <w:rsid w:val="000846D4"/>
    <w:rsid w:val="00084FE7"/>
    <w:rsid w:val="00085D19"/>
    <w:rsid w:val="000900CF"/>
    <w:rsid w:val="00092971"/>
    <w:rsid w:val="00092DFA"/>
    <w:rsid w:val="00092F71"/>
    <w:rsid w:val="00094190"/>
    <w:rsid w:val="00095AD0"/>
    <w:rsid w:val="000A3290"/>
    <w:rsid w:val="000A6855"/>
    <w:rsid w:val="000B09D4"/>
    <w:rsid w:val="000B2BAB"/>
    <w:rsid w:val="000B39AA"/>
    <w:rsid w:val="000B4701"/>
    <w:rsid w:val="000B5BA5"/>
    <w:rsid w:val="000B6D40"/>
    <w:rsid w:val="000B7982"/>
    <w:rsid w:val="000C369C"/>
    <w:rsid w:val="000C5538"/>
    <w:rsid w:val="000C6393"/>
    <w:rsid w:val="000C66FC"/>
    <w:rsid w:val="000C6A86"/>
    <w:rsid w:val="000C7572"/>
    <w:rsid w:val="000D1162"/>
    <w:rsid w:val="000D1A18"/>
    <w:rsid w:val="000D1FBE"/>
    <w:rsid w:val="000D2D40"/>
    <w:rsid w:val="000D403A"/>
    <w:rsid w:val="000D4F46"/>
    <w:rsid w:val="000E162A"/>
    <w:rsid w:val="000E16A1"/>
    <w:rsid w:val="000E2C0A"/>
    <w:rsid w:val="000E30B9"/>
    <w:rsid w:val="000E4667"/>
    <w:rsid w:val="000E7348"/>
    <w:rsid w:val="000F26B5"/>
    <w:rsid w:val="000F3C56"/>
    <w:rsid w:val="000F52DD"/>
    <w:rsid w:val="00100D64"/>
    <w:rsid w:val="00101E35"/>
    <w:rsid w:val="001026C6"/>
    <w:rsid w:val="00103273"/>
    <w:rsid w:val="00106946"/>
    <w:rsid w:val="001077C0"/>
    <w:rsid w:val="00110892"/>
    <w:rsid w:val="001124E3"/>
    <w:rsid w:val="00114400"/>
    <w:rsid w:val="00117EF4"/>
    <w:rsid w:val="001221DA"/>
    <w:rsid w:val="00124B0A"/>
    <w:rsid w:val="00124EC8"/>
    <w:rsid w:val="001356FF"/>
    <w:rsid w:val="00135DB6"/>
    <w:rsid w:val="00136623"/>
    <w:rsid w:val="00142245"/>
    <w:rsid w:val="00143125"/>
    <w:rsid w:val="00146017"/>
    <w:rsid w:val="0014722E"/>
    <w:rsid w:val="00147574"/>
    <w:rsid w:val="00147D8A"/>
    <w:rsid w:val="001506A2"/>
    <w:rsid w:val="00151C1D"/>
    <w:rsid w:val="00152CA3"/>
    <w:rsid w:val="00153261"/>
    <w:rsid w:val="00157527"/>
    <w:rsid w:val="0016356D"/>
    <w:rsid w:val="00163ABE"/>
    <w:rsid w:val="0016509A"/>
    <w:rsid w:val="0016647D"/>
    <w:rsid w:val="00166C72"/>
    <w:rsid w:val="00167F84"/>
    <w:rsid w:val="0017023E"/>
    <w:rsid w:val="00173E4F"/>
    <w:rsid w:val="00174BC5"/>
    <w:rsid w:val="001751D2"/>
    <w:rsid w:val="00180439"/>
    <w:rsid w:val="0018095D"/>
    <w:rsid w:val="00180ED2"/>
    <w:rsid w:val="00181D46"/>
    <w:rsid w:val="00184A6E"/>
    <w:rsid w:val="00184AE9"/>
    <w:rsid w:val="001930BD"/>
    <w:rsid w:val="001A177C"/>
    <w:rsid w:val="001A1C1E"/>
    <w:rsid w:val="001A2D9A"/>
    <w:rsid w:val="001B20D2"/>
    <w:rsid w:val="001B319D"/>
    <w:rsid w:val="001B3509"/>
    <w:rsid w:val="001B47E9"/>
    <w:rsid w:val="001B64D1"/>
    <w:rsid w:val="001B734A"/>
    <w:rsid w:val="001C07EF"/>
    <w:rsid w:val="001C5BCB"/>
    <w:rsid w:val="001C7FA0"/>
    <w:rsid w:val="001D203E"/>
    <w:rsid w:val="001D5800"/>
    <w:rsid w:val="001D5C20"/>
    <w:rsid w:val="001D6399"/>
    <w:rsid w:val="001E0C03"/>
    <w:rsid w:val="001E57DC"/>
    <w:rsid w:val="001E6F17"/>
    <w:rsid w:val="001E7688"/>
    <w:rsid w:val="001E76C8"/>
    <w:rsid w:val="001F0942"/>
    <w:rsid w:val="001F0E40"/>
    <w:rsid w:val="001F4592"/>
    <w:rsid w:val="001F75E3"/>
    <w:rsid w:val="001F7943"/>
    <w:rsid w:val="00200887"/>
    <w:rsid w:val="002049E2"/>
    <w:rsid w:val="00204D05"/>
    <w:rsid w:val="00207609"/>
    <w:rsid w:val="00210EB9"/>
    <w:rsid w:val="00214759"/>
    <w:rsid w:val="00215098"/>
    <w:rsid w:val="00216D95"/>
    <w:rsid w:val="00217631"/>
    <w:rsid w:val="002252AE"/>
    <w:rsid w:val="00225B36"/>
    <w:rsid w:val="00226D8E"/>
    <w:rsid w:val="00227EF2"/>
    <w:rsid w:val="0023089D"/>
    <w:rsid w:val="00234558"/>
    <w:rsid w:val="00241A6F"/>
    <w:rsid w:val="0024607C"/>
    <w:rsid w:val="00246B42"/>
    <w:rsid w:val="00246D84"/>
    <w:rsid w:val="0025065D"/>
    <w:rsid w:val="00253E36"/>
    <w:rsid w:val="002549D9"/>
    <w:rsid w:val="00260228"/>
    <w:rsid w:val="002611DC"/>
    <w:rsid w:val="00261207"/>
    <w:rsid w:val="00264A3A"/>
    <w:rsid w:val="00265142"/>
    <w:rsid w:val="00266C47"/>
    <w:rsid w:val="00270415"/>
    <w:rsid w:val="0027181E"/>
    <w:rsid w:val="00271F08"/>
    <w:rsid w:val="00272AA3"/>
    <w:rsid w:val="00273DFB"/>
    <w:rsid w:val="00276FED"/>
    <w:rsid w:val="00277594"/>
    <w:rsid w:val="00277BCA"/>
    <w:rsid w:val="0028498E"/>
    <w:rsid w:val="00284BAF"/>
    <w:rsid w:val="00287B6D"/>
    <w:rsid w:val="00287E82"/>
    <w:rsid w:val="00290CC9"/>
    <w:rsid w:val="002915EE"/>
    <w:rsid w:val="00292FFC"/>
    <w:rsid w:val="0029312F"/>
    <w:rsid w:val="00297F40"/>
    <w:rsid w:val="002A0A32"/>
    <w:rsid w:val="002A37AC"/>
    <w:rsid w:val="002A3CA5"/>
    <w:rsid w:val="002A4173"/>
    <w:rsid w:val="002A6E0C"/>
    <w:rsid w:val="002B1953"/>
    <w:rsid w:val="002B1EE4"/>
    <w:rsid w:val="002B2FD7"/>
    <w:rsid w:val="002B46E8"/>
    <w:rsid w:val="002B4C34"/>
    <w:rsid w:val="002C081B"/>
    <w:rsid w:val="002C4262"/>
    <w:rsid w:val="002C4791"/>
    <w:rsid w:val="002C628E"/>
    <w:rsid w:val="002D03A9"/>
    <w:rsid w:val="002D39B7"/>
    <w:rsid w:val="002D59C6"/>
    <w:rsid w:val="002D6B16"/>
    <w:rsid w:val="002E295B"/>
    <w:rsid w:val="002E4505"/>
    <w:rsid w:val="002F0AA7"/>
    <w:rsid w:val="002F44FA"/>
    <w:rsid w:val="002F7034"/>
    <w:rsid w:val="003058A2"/>
    <w:rsid w:val="0031180F"/>
    <w:rsid w:val="00314AEC"/>
    <w:rsid w:val="00315DAF"/>
    <w:rsid w:val="003169BB"/>
    <w:rsid w:val="00316B7A"/>
    <w:rsid w:val="00317644"/>
    <w:rsid w:val="00317D48"/>
    <w:rsid w:val="0032310F"/>
    <w:rsid w:val="00323540"/>
    <w:rsid w:val="003252A8"/>
    <w:rsid w:val="00327BA6"/>
    <w:rsid w:val="00332FDA"/>
    <w:rsid w:val="003338C2"/>
    <w:rsid w:val="003340F9"/>
    <w:rsid w:val="003364C2"/>
    <w:rsid w:val="003365A4"/>
    <w:rsid w:val="00336722"/>
    <w:rsid w:val="0034161A"/>
    <w:rsid w:val="00341772"/>
    <w:rsid w:val="00342359"/>
    <w:rsid w:val="00342E02"/>
    <w:rsid w:val="00343078"/>
    <w:rsid w:val="003520F4"/>
    <w:rsid w:val="003539E7"/>
    <w:rsid w:val="00353B3B"/>
    <w:rsid w:val="003567C8"/>
    <w:rsid w:val="003567E7"/>
    <w:rsid w:val="003579C5"/>
    <w:rsid w:val="0036137E"/>
    <w:rsid w:val="00361390"/>
    <w:rsid w:val="00361C82"/>
    <w:rsid w:val="0036274D"/>
    <w:rsid w:val="00365B3B"/>
    <w:rsid w:val="00366FDC"/>
    <w:rsid w:val="00370284"/>
    <w:rsid w:val="00370C61"/>
    <w:rsid w:val="00374C3A"/>
    <w:rsid w:val="00383C7D"/>
    <w:rsid w:val="003859E2"/>
    <w:rsid w:val="00385D74"/>
    <w:rsid w:val="003931B8"/>
    <w:rsid w:val="003940FD"/>
    <w:rsid w:val="00394D5C"/>
    <w:rsid w:val="003954DA"/>
    <w:rsid w:val="003A2947"/>
    <w:rsid w:val="003A6635"/>
    <w:rsid w:val="003A78C1"/>
    <w:rsid w:val="003B4D9E"/>
    <w:rsid w:val="003B58EC"/>
    <w:rsid w:val="003C1D6A"/>
    <w:rsid w:val="003C2BAF"/>
    <w:rsid w:val="003C3C0A"/>
    <w:rsid w:val="003C44D2"/>
    <w:rsid w:val="003C4553"/>
    <w:rsid w:val="003C4E2F"/>
    <w:rsid w:val="003C5FD0"/>
    <w:rsid w:val="003C6238"/>
    <w:rsid w:val="003C64A5"/>
    <w:rsid w:val="003D0975"/>
    <w:rsid w:val="003D3A96"/>
    <w:rsid w:val="003D4953"/>
    <w:rsid w:val="003D5CD2"/>
    <w:rsid w:val="003D6F9D"/>
    <w:rsid w:val="003D7071"/>
    <w:rsid w:val="003D7D50"/>
    <w:rsid w:val="003F10F2"/>
    <w:rsid w:val="003F3BAE"/>
    <w:rsid w:val="003F4105"/>
    <w:rsid w:val="003F4A50"/>
    <w:rsid w:val="003F71FD"/>
    <w:rsid w:val="00400C19"/>
    <w:rsid w:val="00404A90"/>
    <w:rsid w:val="004061A1"/>
    <w:rsid w:val="0040675F"/>
    <w:rsid w:val="00407EC4"/>
    <w:rsid w:val="00410A22"/>
    <w:rsid w:val="00410F57"/>
    <w:rsid w:val="00411500"/>
    <w:rsid w:val="00414856"/>
    <w:rsid w:val="00414CEB"/>
    <w:rsid w:val="00416F60"/>
    <w:rsid w:val="004177CA"/>
    <w:rsid w:val="0042044F"/>
    <w:rsid w:val="004204C8"/>
    <w:rsid w:val="004207F3"/>
    <w:rsid w:val="0042122B"/>
    <w:rsid w:val="00422BAC"/>
    <w:rsid w:val="00424094"/>
    <w:rsid w:val="004249F4"/>
    <w:rsid w:val="00425D5B"/>
    <w:rsid w:val="004262B1"/>
    <w:rsid w:val="004263ED"/>
    <w:rsid w:val="00430D93"/>
    <w:rsid w:val="00431B3D"/>
    <w:rsid w:val="00431C53"/>
    <w:rsid w:val="0043283E"/>
    <w:rsid w:val="00433F44"/>
    <w:rsid w:val="00434B50"/>
    <w:rsid w:val="00434E15"/>
    <w:rsid w:val="00436EF2"/>
    <w:rsid w:val="004400D2"/>
    <w:rsid w:val="004402C8"/>
    <w:rsid w:val="0044101D"/>
    <w:rsid w:val="004450AC"/>
    <w:rsid w:val="00446AEE"/>
    <w:rsid w:val="00450EB9"/>
    <w:rsid w:val="00451F0E"/>
    <w:rsid w:val="00457C4E"/>
    <w:rsid w:val="0046272E"/>
    <w:rsid w:val="004631A7"/>
    <w:rsid w:val="00466213"/>
    <w:rsid w:val="0046641C"/>
    <w:rsid w:val="00470200"/>
    <w:rsid w:val="00481F20"/>
    <w:rsid w:val="0048203C"/>
    <w:rsid w:val="00484776"/>
    <w:rsid w:val="00484B4F"/>
    <w:rsid w:val="004850A7"/>
    <w:rsid w:val="00485F9B"/>
    <w:rsid w:val="00486BED"/>
    <w:rsid w:val="00495C9A"/>
    <w:rsid w:val="00497033"/>
    <w:rsid w:val="004A0798"/>
    <w:rsid w:val="004A1EF4"/>
    <w:rsid w:val="004A31F3"/>
    <w:rsid w:val="004A5B65"/>
    <w:rsid w:val="004A6AA6"/>
    <w:rsid w:val="004B033A"/>
    <w:rsid w:val="004B11F8"/>
    <w:rsid w:val="004B1F9F"/>
    <w:rsid w:val="004B3975"/>
    <w:rsid w:val="004B397F"/>
    <w:rsid w:val="004B4DB1"/>
    <w:rsid w:val="004B5443"/>
    <w:rsid w:val="004B64CE"/>
    <w:rsid w:val="004B7DCE"/>
    <w:rsid w:val="004C06A1"/>
    <w:rsid w:val="004C37FE"/>
    <w:rsid w:val="004C4C21"/>
    <w:rsid w:val="004D083B"/>
    <w:rsid w:val="004D17DC"/>
    <w:rsid w:val="004D2198"/>
    <w:rsid w:val="004D4040"/>
    <w:rsid w:val="004D5B64"/>
    <w:rsid w:val="004D6BA5"/>
    <w:rsid w:val="004D7340"/>
    <w:rsid w:val="004D7EF1"/>
    <w:rsid w:val="004E11F2"/>
    <w:rsid w:val="004E1AB6"/>
    <w:rsid w:val="004E640C"/>
    <w:rsid w:val="004E76CB"/>
    <w:rsid w:val="004E79F2"/>
    <w:rsid w:val="004F1041"/>
    <w:rsid w:val="004F3097"/>
    <w:rsid w:val="004F3184"/>
    <w:rsid w:val="004F4D25"/>
    <w:rsid w:val="004F549D"/>
    <w:rsid w:val="004F6F39"/>
    <w:rsid w:val="004F74A6"/>
    <w:rsid w:val="005014A4"/>
    <w:rsid w:val="00501801"/>
    <w:rsid w:val="00502AE8"/>
    <w:rsid w:val="0050448F"/>
    <w:rsid w:val="0051158D"/>
    <w:rsid w:val="00511C5F"/>
    <w:rsid w:val="005122B5"/>
    <w:rsid w:val="00513EBF"/>
    <w:rsid w:val="005171DD"/>
    <w:rsid w:val="00520DBD"/>
    <w:rsid w:val="00523D15"/>
    <w:rsid w:val="0052500B"/>
    <w:rsid w:val="0052535B"/>
    <w:rsid w:val="0052780C"/>
    <w:rsid w:val="00535B61"/>
    <w:rsid w:val="00537D48"/>
    <w:rsid w:val="00541BBC"/>
    <w:rsid w:val="00541DA6"/>
    <w:rsid w:val="00544AFF"/>
    <w:rsid w:val="00546019"/>
    <w:rsid w:val="005538CB"/>
    <w:rsid w:val="00553FDE"/>
    <w:rsid w:val="00556DC2"/>
    <w:rsid w:val="00561B44"/>
    <w:rsid w:val="00563168"/>
    <w:rsid w:val="0056488E"/>
    <w:rsid w:val="00565D7C"/>
    <w:rsid w:val="00576A9A"/>
    <w:rsid w:val="0057726B"/>
    <w:rsid w:val="0057736B"/>
    <w:rsid w:val="005805B9"/>
    <w:rsid w:val="0059022C"/>
    <w:rsid w:val="00590729"/>
    <w:rsid w:val="005A3709"/>
    <w:rsid w:val="005A64D5"/>
    <w:rsid w:val="005B1542"/>
    <w:rsid w:val="005B1909"/>
    <w:rsid w:val="005C08D0"/>
    <w:rsid w:val="005C23FA"/>
    <w:rsid w:val="005C6DC6"/>
    <w:rsid w:val="005D062E"/>
    <w:rsid w:val="005D1691"/>
    <w:rsid w:val="005D2CBE"/>
    <w:rsid w:val="005D45CA"/>
    <w:rsid w:val="005D5563"/>
    <w:rsid w:val="005D6C88"/>
    <w:rsid w:val="005E16AD"/>
    <w:rsid w:val="005E2ABA"/>
    <w:rsid w:val="005E2B3B"/>
    <w:rsid w:val="005E3821"/>
    <w:rsid w:val="005E45B9"/>
    <w:rsid w:val="005F003C"/>
    <w:rsid w:val="005F04EF"/>
    <w:rsid w:val="005F20A4"/>
    <w:rsid w:val="005F4943"/>
    <w:rsid w:val="005F56CC"/>
    <w:rsid w:val="005F6E5E"/>
    <w:rsid w:val="005F6FF8"/>
    <w:rsid w:val="00603CBB"/>
    <w:rsid w:val="006042A5"/>
    <w:rsid w:val="00605E2D"/>
    <w:rsid w:val="00606FF7"/>
    <w:rsid w:val="00606FFE"/>
    <w:rsid w:val="006115A9"/>
    <w:rsid w:val="00612B91"/>
    <w:rsid w:val="0061485B"/>
    <w:rsid w:val="00615819"/>
    <w:rsid w:val="00615C43"/>
    <w:rsid w:val="00616C15"/>
    <w:rsid w:val="00620383"/>
    <w:rsid w:val="0062386E"/>
    <w:rsid w:val="00623BC8"/>
    <w:rsid w:val="0062446D"/>
    <w:rsid w:val="00624782"/>
    <w:rsid w:val="00624FB1"/>
    <w:rsid w:val="00626922"/>
    <w:rsid w:val="00626F40"/>
    <w:rsid w:val="006271A4"/>
    <w:rsid w:val="00627382"/>
    <w:rsid w:val="00627919"/>
    <w:rsid w:val="00632769"/>
    <w:rsid w:val="0063641E"/>
    <w:rsid w:val="00640C4F"/>
    <w:rsid w:val="006411C8"/>
    <w:rsid w:val="00641CD4"/>
    <w:rsid w:val="00644EF8"/>
    <w:rsid w:val="006466DD"/>
    <w:rsid w:val="00653748"/>
    <w:rsid w:val="006566EF"/>
    <w:rsid w:val="00661492"/>
    <w:rsid w:val="0066469B"/>
    <w:rsid w:val="0066747E"/>
    <w:rsid w:val="00670629"/>
    <w:rsid w:val="00670760"/>
    <w:rsid w:val="006712A6"/>
    <w:rsid w:val="00673A70"/>
    <w:rsid w:val="00675126"/>
    <w:rsid w:val="006778F6"/>
    <w:rsid w:val="00680D3F"/>
    <w:rsid w:val="00682D77"/>
    <w:rsid w:val="006855AA"/>
    <w:rsid w:val="0069166E"/>
    <w:rsid w:val="00693DA7"/>
    <w:rsid w:val="00695797"/>
    <w:rsid w:val="006A042F"/>
    <w:rsid w:val="006A0F04"/>
    <w:rsid w:val="006A5BD3"/>
    <w:rsid w:val="006A6B81"/>
    <w:rsid w:val="006A7A5D"/>
    <w:rsid w:val="006B0A02"/>
    <w:rsid w:val="006B48DA"/>
    <w:rsid w:val="006B7BBC"/>
    <w:rsid w:val="006C2A12"/>
    <w:rsid w:val="006C2B52"/>
    <w:rsid w:val="006C3FD8"/>
    <w:rsid w:val="006C60AD"/>
    <w:rsid w:val="006D1B48"/>
    <w:rsid w:val="006D46C5"/>
    <w:rsid w:val="006D4A25"/>
    <w:rsid w:val="006D5CA8"/>
    <w:rsid w:val="006E2ECE"/>
    <w:rsid w:val="006E5BAD"/>
    <w:rsid w:val="006E6025"/>
    <w:rsid w:val="006E6D63"/>
    <w:rsid w:val="006E7AE3"/>
    <w:rsid w:val="006F0248"/>
    <w:rsid w:val="006F36EF"/>
    <w:rsid w:val="006F4EA4"/>
    <w:rsid w:val="006F4F0B"/>
    <w:rsid w:val="007031A7"/>
    <w:rsid w:val="00703E2D"/>
    <w:rsid w:val="00712343"/>
    <w:rsid w:val="00714DA1"/>
    <w:rsid w:val="00715642"/>
    <w:rsid w:val="00721E87"/>
    <w:rsid w:val="00726CB3"/>
    <w:rsid w:val="0072734B"/>
    <w:rsid w:val="00730605"/>
    <w:rsid w:val="00731836"/>
    <w:rsid w:val="00732EBB"/>
    <w:rsid w:val="0073355F"/>
    <w:rsid w:val="007348C2"/>
    <w:rsid w:val="00735E3F"/>
    <w:rsid w:val="007425BA"/>
    <w:rsid w:val="00743519"/>
    <w:rsid w:val="00747ED0"/>
    <w:rsid w:val="00750832"/>
    <w:rsid w:val="007514C4"/>
    <w:rsid w:val="00754C54"/>
    <w:rsid w:val="00755067"/>
    <w:rsid w:val="00755949"/>
    <w:rsid w:val="007571DA"/>
    <w:rsid w:val="00761DB7"/>
    <w:rsid w:val="007620BA"/>
    <w:rsid w:val="00767710"/>
    <w:rsid w:val="00770890"/>
    <w:rsid w:val="00772167"/>
    <w:rsid w:val="00773C8B"/>
    <w:rsid w:val="00775FFF"/>
    <w:rsid w:val="00776064"/>
    <w:rsid w:val="0078187E"/>
    <w:rsid w:val="00786D89"/>
    <w:rsid w:val="00790201"/>
    <w:rsid w:val="007907F3"/>
    <w:rsid w:val="00790925"/>
    <w:rsid w:val="00792EB0"/>
    <w:rsid w:val="007951E2"/>
    <w:rsid w:val="00795A47"/>
    <w:rsid w:val="00796AB3"/>
    <w:rsid w:val="007973A4"/>
    <w:rsid w:val="007976CC"/>
    <w:rsid w:val="00797CF7"/>
    <w:rsid w:val="007A2733"/>
    <w:rsid w:val="007A61EB"/>
    <w:rsid w:val="007B1B4F"/>
    <w:rsid w:val="007B36DF"/>
    <w:rsid w:val="007C1D27"/>
    <w:rsid w:val="007C1F7F"/>
    <w:rsid w:val="007C58EA"/>
    <w:rsid w:val="007C637E"/>
    <w:rsid w:val="007D12D4"/>
    <w:rsid w:val="007D1F63"/>
    <w:rsid w:val="007D215F"/>
    <w:rsid w:val="007D293A"/>
    <w:rsid w:val="007D322A"/>
    <w:rsid w:val="007D4849"/>
    <w:rsid w:val="007D4A6A"/>
    <w:rsid w:val="007D72B6"/>
    <w:rsid w:val="007E32EC"/>
    <w:rsid w:val="007F1BCC"/>
    <w:rsid w:val="007F4183"/>
    <w:rsid w:val="007F54AD"/>
    <w:rsid w:val="007F62AF"/>
    <w:rsid w:val="007F64AF"/>
    <w:rsid w:val="007F6D2E"/>
    <w:rsid w:val="0080279F"/>
    <w:rsid w:val="00804FF3"/>
    <w:rsid w:val="008051BD"/>
    <w:rsid w:val="008065EB"/>
    <w:rsid w:val="008110B1"/>
    <w:rsid w:val="008117EB"/>
    <w:rsid w:val="00812CC4"/>
    <w:rsid w:val="00813AD9"/>
    <w:rsid w:val="008159B5"/>
    <w:rsid w:val="00815B95"/>
    <w:rsid w:val="00816508"/>
    <w:rsid w:val="00817247"/>
    <w:rsid w:val="008201D2"/>
    <w:rsid w:val="0082020A"/>
    <w:rsid w:val="008210C4"/>
    <w:rsid w:val="008224DE"/>
    <w:rsid w:val="0082252A"/>
    <w:rsid w:val="00826325"/>
    <w:rsid w:val="00826353"/>
    <w:rsid w:val="00826AF6"/>
    <w:rsid w:val="008316C3"/>
    <w:rsid w:val="008322A5"/>
    <w:rsid w:val="00833363"/>
    <w:rsid w:val="00835D54"/>
    <w:rsid w:val="00836F55"/>
    <w:rsid w:val="00840910"/>
    <w:rsid w:val="00843E93"/>
    <w:rsid w:val="00843E96"/>
    <w:rsid w:val="008448B6"/>
    <w:rsid w:val="00844E42"/>
    <w:rsid w:val="00847379"/>
    <w:rsid w:val="00847531"/>
    <w:rsid w:val="0084779A"/>
    <w:rsid w:val="0085126F"/>
    <w:rsid w:val="00853AB9"/>
    <w:rsid w:val="008639C9"/>
    <w:rsid w:val="00871395"/>
    <w:rsid w:val="00872E8F"/>
    <w:rsid w:val="008736D4"/>
    <w:rsid w:val="00874BEE"/>
    <w:rsid w:val="00874C77"/>
    <w:rsid w:val="008755D9"/>
    <w:rsid w:val="00876129"/>
    <w:rsid w:val="00876B7A"/>
    <w:rsid w:val="0088080E"/>
    <w:rsid w:val="00880C18"/>
    <w:rsid w:val="008810B6"/>
    <w:rsid w:val="00882A1D"/>
    <w:rsid w:val="008831CC"/>
    <w:rsid w:val="00884600"/>
    <w:rsid w:val="00884E74"/>
    <w:rsid w:val="00885275"/>
    <w:rsid w:val="008857F4"/>
    <w:rsid w:val="008863C5"/>
    <w:rsid w:val="008865F2"/>
    <w:rsid w:val="00893B3F"/>
    <w:rsid w:val="00894E4A"/>
    <w:rsid w:val="00896338"/>
    <w:rsid w:val="008A22BE"/>
    <w:rsid w:val="008A2F59"/>
    <w:rsid w:val="008A30DD"/>
    <w:rsid w:val="008A3E38"/>
    <w:rsid w:val="008A4836"/>
    <w:rsid w:val="008A600E"/>
    <w:rsid w:val="008A7EC6"/>
    <w:rsid w:val="008B1344"/>
    <w:rsid w:val="008B2F74"/>
    <w:rsid w:val="008B3395"/>
    <w:rsid w:val="008B40D3"/>
    <w:rsid w:val="008B4849"/>
    <w:rsid w:val="008B63AE"/>
    <w:rsid w:val="008B66B4"/>
    <w:rsid w:val="008B71CF"/>
    <w:rsid w:val="008C0E4C"/>
    <w:rsid w:val="008C2549"/>
    <w:rsid w:val="008C45EC"/>
    <w:rsid w:val="008C47B0"/>
    <w:rsid w:val="008C6BA8"/>
    <w:rsid w:val="008C7231"/>
    <w:rsid w:val="008C7BAF"/>
    <w:rsid w:val="008D3486"/>
    <w:rsid w:val="008D38E5"/>
    <w:rsid w:val="008D45C0"/>
    <w:rsid w:val="008D558D"/>
    <w:rsid w:val="008D636B"/>
    <w:rsid w:val="008D68E1"/>
    <w:rsid w:val="008E0138"/>
    <w:rsid w:val="008E1BE5"/>
    <w:rsid w:val="008E42E4"/>
    <w:rsid w:val="008E44C3"/>
    <w:rsid w:val="008E4CB4"/>
    <w:rsid w:val="008E5985"/>
    <w:rsid w:val="008F0369"/>
    <w:rsid w:val="008F0789"/>
    <w:rsid w:val="008F3BF8"/>
    <w:rsid w:val="008F4B5D"/>
    <w:rsid w:val="008F4FC2"/>
    <w:rsid w:val="008F5D57"/>
    <w:rsid w:val="0090033B"/>
    <w:rsid w:val="009005AC"/>
    <w:rsid w:val="00903289"/>
    <w:rsid w:val="009035D4"/>
    <w:rsid w:val="009074B3"/>
    <w:rsid w:val="009112F4"/>
    <w:rsid w:val="0091197E"/>
    <w:rsid w:val="00911F51"/>
    <w:rsid w:val="009133FC"/>
    <w:rsid w:val="009258D4"/>
    <w:rsid w:val="00930196"/>
    <w:rsid w:val="009334FF"/>
    <w:rsid w:val="00935B47"/>
    <w:rsid w:val="00941358"/>
    <w:rsid w:val="00943B54"/>
    <w:rsid w:val="00946440"/>
    <w:rsid w:val="00950F57"/>
    <w:rsid w:val="00951EB1"/>
    <w:rsid w:val="00952A0C"/>
    <w:rsid w:val="00952EE6"/>
    <w:rsid w:val="00954BCA"/>
    <w:rsid w:val="00954C55"/>
    <w:rsid w:val="00954ECF"/>
    <w:rsid w:val="0095516F"/>
    <w:rsid w:val="0095565C"/>
    <w:rsid w:val="009574C2"/>
    <w:rsid w:val="009576A1"/>
    <w:rsid w:val="00957973"/>
    <w:rsid w:val="009579F9"/>
    <w:rsid w:val="009619BC"/>
    <w:rsid w:val="009635CC"/>
    <w:rsid w:val="009653EE"/>
    <w:rsid w:val="00965651"/>
    <w:rsid w:val="00965B40"/>
    <w:rsid w:val="00967B0A"/>
    <w:rsid w:val="009719B4"/>
    <w:rsid w:val="00974C53"/>
    <w:rsid w:val="0097627C"/>
    <w:rsid w:val="00977F1F"/>
    <w:rsid w:val="00977F47"/>
    <w:rsid w:val="00983AEA"/>
    <w:rsid w:val="00984F2B"/>
    <w:rsid w:val="00986AF5"/>
    <w:rsid w:val="00986FF4"/>
    <w:rsid w:val="00992AC3"/>
    <w:rsid w:val="00993E26"/>
    <w:rsid w:val="00996BA1"/>
    <w:rsid w:val="009973CE"/>
    <w:rsid w:val="00997F45"/>
    <w:rsid w:val="009A17F4"/>
    <w:rsid w:val="009A421D"/>
    <w:rsid w:val="009A4A62"/>
    <w:rsid w:val="009A4F3D"/>
    <w:rsid w:val="009A4FC4"/>
    <w:rsid w:val="009A7C65"/>
    <w:rsid w:val="009B1D51"/>
    <w:rsid w:val="009B2C5B"/>
    <w:rsid w:val="009B751B"/>
    <w:rsid w:val="009B7A54"/>
    <w:rsid w:val="009C5654"/>
    <w:rsid w:val="009C56CA"/>
    <w:rsid w:val="009C6B96"/>
    <w:rsid w:val="009C79B6"/>
    <w:rsid w:val="009C7A1E"/>
    <w:rsid w:val="009D0F6B"/>
    <w:rsid w:val="009D719B"/>
    <w:rsid w:val="009E0C89"/>
    <w:rsid w:val="009E131D"/>
    <w:rsid w:val="009E2F5B"/>
    <w:rsid w:val="009E3178"/>
    <w:rsid w:val="009E3CBB"/>
    <w:rsid w:val="009E4E87"/>
    <w:rsid w:val="009E5BEF"/>
    <w:rsid w:val="009E5F54"/>
    <w:rsid w:val="009E6867"/>
    <w:rsid w:val="009E71A0"/>
    <w:rsid w:val="009F0239"/>
    <w:rsid w:val="009F46D2"/>
    <w:rsid w:val="009F4EB5"/>
    <w:rsid w:val="009F55D2"/>
    <w:rsid w:val="00A001F2"/>
    <w:rsid w:val="00A01450"/>
    <w:rsid w:val="00A01702"/>
    <w:rsid w:val="00A02673"/>
    <w:rsid w:val="00A0637F"/>
    <w:rsid w:val="00A068DA"/>
    <w:rsid w:val="00A14886"/>
    <w:rsid w:val="00A15BD7"/>
    <w:rsid w:val="00A169B2"/>
    <w:rsid w:val="00A179F1"/>
    <w:rsid w:val="00A22DDA"/>
    <w:rsid w:val="00A22F48"/>
    <w:rsid w:val="00A240CC"/>
    <w:rsid w:val="00A24681"/>
    <w:rsid w:val="00A24B1C"/>
    <w:rsid w:val="00A25061"/>
    <w:rsid w:val="00A31AB4"/>
    <w:rsid w:val="00A36E75"/>
    <w:rsid w:val="00A374A8"/>
    <w:rsid w:val="00A377DD"/>
    <w:rsid w:val="00A40D61"/>
    <w:rsid w:val="00A412CE"/>
    <w:rsid w:val="00A46D01"/>
    <w:rsid w:val="00A47345"/>
    <w:rsid w:val="00A51338"/>
    <w:rsid w:val="00A538BA"/>
    <w:rsid w:val="00A56E49"/>
    <w:rsid w:val="00A56F43"/>
    <w:rsid w:val="00A56FEF"/>
    <w:rsid w:val="00A60589"/>
    <w:rsid w:val="00A61C7B"/>
    <w:rsid w:val="00A62850"/>
    <w:rsid w:val="00A646FE"/>
    <w:rsid w:val="00A66A7B"/>
    <w:rsid w:val="00A74EF9"/>
    <w:rsid w:val="00A80C5C"/>
    <w:rsid w:val="00A823FF"/>
    <w:rsid w:val="00A834A4"/>
    <w:rsid w:val="00A8357B"/>
    <w:rsid w:val="00A847BC"/>
    <w:rsid w:val="00A85892"/>
    <w:rsid w:val="00A873A4"/>
    <w:rsid w:val="00A91C4A"/>
    <w:rsid w:val="00A91D4B"/>
    <w:rsid w:val="00A97060"/>
    <w:rsid w:val="00A978E4"/>
    <w:rsid w:val="00AA313D"/>
    <w:rsid w:val="00AA411B"/>
    <w:rsid w:val="00AA6A1B"/>
    <w:rsid w:val="00AA6E53"/>
    <w:rsid w:val="00AB11EE"/>
    <w:rsid w:val="00AB2A08"/>
    <w:rsid w:val="00AB5034"/>
    <w:rsid w:val="00AB5759"/>
    <w:rsid w:val="00AB7455"/>
    <w:rsid w:val="00AB7FF4"/>
    <w:rsid w:val="00AC27B6"/>
    <w:rsid w:val="00AC2AB7"/>
    <w:rsid w:val="00AC2D3D"/>
    <w:rsid w:val="00AC5C93"/>
    <w:rsid w:val="00AC623E"/>
    <w:rsid w:val="00AD0553"/>
    <w:rsid w:val="00AD1C15"/>
    <w:rsid w:val="00AD30A6"/>
    <w:rsid w:val="00AE455E"/>
    <w:rsid w:val="00AE47FD"/>
    <w:rsid w:val="00AE4A72"/>
    <w:rsid w:val="00AF23BB"/>
    <w:rsid w:val="00AF3C24"/>
    <w:rsid w:val="00B03DA2"/>
    <w:rsid w:val="00B04472"/>
    <w:rsid w:val="00B049F3"/>
    <w:rsid w:val="00B05F4E"/>
    <w:rsid w:val="00B135D2"/>
    <w:rsid w:val="00B20D84"/>
    <w:rsid w:val="00B21649"/>
    <w:rsid w:val="00B23B7C"/>
    <w:rsid w:val="00B257A6"/>
    <w:rsid w:val="00B312A9"/>
    <w:rsid w:val="00B36C66"/>
    <w:rsid w:val="00B4070A"/>
    <w:rsid w:val="00B40DE1"/>
    <w:rsid w:val="00B42FEE"/>
    <w:rsid w:val="00B44ACF"/>
    <w:rsid w:val="00B45D8E"/>
    <w:rsid w:val="00B5586B"/>
    <w:rsid w:val="00B638A1"/>
    <w:rsid w:val="00B647EA"/>
    <w:rsid w:val="00B6667B"/>
    <w:rsid w:val="00B67357"/>
    <w:rsid w:val="00B705C4"/>
    <w:rsid w:val="00B731D4"/>
    <w:rsid w:val="00B75438"/>
    <w:rsid w:val="00B758FF"/>
    <w:rsid w:val="00B76607"/>
    <w:rsid w:val="00B82087"/>
    <w:rsid w:val="00B837D2"/>
    <w:rsid w:val="00B86D73"/>
    <w:rsid w:val="00B938F2"/>
    <w:rsid w:val="00BA199E"/>
    <w:rsid w:val="00BA3C6A"/>
    <w:rsid w:val="00BA41CE"/>
    <w:rsid w:val="00BA7E13"/>
    <w:rsid w:val="00BB0339"/>
    <w:rsid w:val="00BB09A4"/>
    <w:rsid w:val="00BB37E4"/>
    <w:rsid w:val="00BB4F05"/>
    <w:rsid w:val="00BB625B"/>
    <w:rsid w:val="00BB7D40"/>
    <w:rsid w:val="00BC141F"/>
    <w:rsid w:val="00BC2404"/>
    <w:rsid w:val="00BC295A"/>
    <w:rsid w:val="00BC3B48"/>
    <w:rsid w:val="00BC5164"/>
    <w:rsid w:val="00BD13B7"/>
    <w:rsid w:val="00BD60CE"/>
    <w:rsid w:val="00BE33B4"/>
    <w:rsid w:val="00BE4048"/>
    <w:rsid w:val="00BE5BE1"/>
    <w:rsid w:val="00BE678E"/>
    <w:rsid w:val="00BF1BC2"/>
    <w:rsid w:val="00BF5619"/>
    <w:rsid w:val="00C009D0"/>
    <w:rsid w:val="00C03949"/>
    <w:rsid w:val="00C04593"/>
    <w:rsid w:val="00C066BB"/>
    <w:rsid w:val="00C06BA8"/>
    <w:rsid w:val="00C130E0"/>
    <w:rsid w:val="00C14E45"/>
    <w:rsid w:val="00C17FBE"/>
    <w:rsid w:val="00C203F6"/>
    <w:rsid w:val="00C2511F"/>
    <w:rsid w:val="00C25967"/>
    <w:rsid w:val="00C31161"/>
    <w:rsid w:val="00C33228"/>
    <w:rsid w:val="00C34CBC"/>
    <w:rsid w:val="00C36C84"/>
    <w:rsid w:val="00C36CC6"/>
    <w:rsid w:val="00C36E70"/>
    <w:rsid w:val="00C37215"/>
    <w:rsid w:val="00C415DC"/>
    <w:rsid w:val="00C4177B"/>
    <w:rsid w:val="00C41D77"/>
    <w:rsid w:val="00C43432"/>
    <w:rsid w:val="00C43A27"/>
    <w:rsid w:val="00C43E98"/>
    <w:rsid w:val="00C45D7B"/>
    <w:rsid w:val="00C5287C"/>
    <w:rsid w:val="00C52F5E"/>
    <w:rsid w:val="00C54202"/>
    <w:rsid w:val="00C5457B"/>
    <w:rsid w:val="00C60E4E"/>
    <w:rsid w:val="00C62987"/>
    <w:rsid w:val="00C667D5"/>
    <w:rsid w:val="00C7564C"/>
    <w:rsid w:val="00C76C97"/>
    <w:rsid w:val="00C77562"/>
    <w:rsid w:val="00C808CB"/>
    <w:rsid w:val="00C80CBB"/>
    <w:rsid w:val="00C81716"/>
    <w:rsid w:val="00C84C0E"/>
    <w:rsid w:val="00C91382"/>
    <w:rsid w:val="00C913EF"/>
    <w:rsid w:val="00C9172A"/>
    <w:rsid w:val="00C91922"/>
    <w:rsid w:val="00C9207B"/>
    <w:rsid w:val="00C953C8"/>
    <w:rsid w:val="00C96F7A"/>
    <w:rsid w:val="00C977E7"/>
    <w:rsid w:val="00CA78E6"/>
    <w:rsid w:val="00CA7E0F"/>
    <w:rsid w:val="00CB062A"/>
    <w:rsid w:val="00CB4EFE"/>
    <w:rsid w:val="00CB66E0"/>
    <w:rsid w:val="00CC1064"/>
    <w:rsid w:val="00CC15CC"/>
    <w:rsid w:val="00CC1836"/>
    <w:rsid w:val="00CC3C77"/>
    <w:rsid w:val="00CC4B51"/>
    <w:rsid w:val="00CC50CA"/>
    <w:rsid w:val="00CC51E3"/>
    <w:rsid w:val="00CC53FD"/>
    <w:rsid w:val="00CC5B08"/>
    <w:rsid w:val="00CC7AE4"/>
    <w:rsid w:val="00CD0FC0"/>
    <w:rsid w:val="00CD358F"/>
    <w:rsid w:val="00CD45B9"/>
    <w:rsid w:val="00CD46A8"/>
    <w:rsid w:val="00CD53F3"/>
    <w:rsid w:val="00CE2DAA"/>
    <w:rsid w:val="00CE4B64"/>
    <w:rsid w:val="00CF0F95"/>
    <w:rsid w:val="00CF36A5"/>
    <w:rsid w:val="00CF3B76"/>
    <w:rsid w:val="00CF4D30"/>
    <w:rsid w:val="00CF5422"/>
    <w:rsid w:val="00CF6820"/>
    <w:rsid w:val="00D000AE"/>
    <w:rsid w:val="00D03267"/>
    <w:rsid w:val="00D06078"/>
    <w:rsid w:val="00D066B4"/>
    <w:rsid w:val="00D115B9"/>
    <w:rsid w:val="00D11AE4"/>
    <w:rsid w:val="00D12888"/>
    <w:rsid w:val="00D16A23"/>
    <w:rsid w:val="00D16F6B"/>
    <w:rsid w:val="00D1769C"/>
    <w:rsid w:val="00D17AE3"/>
    <w:rsid w:val="00D21BB6"/>
    <w:rsid w:val="00D229E8"/>
    <w:rsid w:val="00D2540C"/>
    <w:rsid w:val="00D2634B"/>
    <w:rsid w:val="00D26890"/>
    <w:rsid w:val="00D270D2"/>
    <w:rsid w:val="00D30EEA"/>
    <w:rsid w:val="00D3249A"/>
    <w:rsid w:val="00D32CD8"/>
    <w:rsid w:val="00D342AC"/>
    <w:rsid w:val="00D36631"/>
    <w:rsid w:val="00D411B8"/>
    <w:rsid w:val="00D457D9"/>
    <w:rsid w:val="00D53BFC"/>
    <w:rsid w:val="00D65905"/>
    <w:rsid w:val="00D70C9B"/>
    <w:rsid w:val="00D73016"/>
    <w:rsid w:val="00D7375B"/>
    <w:rsid w:val="00D74106"/>
    <w:rsid w:val="00D75D73"/>
    <w:rsid w:val="00D76178"/>
    <w:rsid w:val="00D771C5"/>
    <w:rsid w:val="00D8032C"/>
    <w:rsid w:val="00D803C2"/>
    <w:rsid w:val="00D83D3A"/>
    <w:rsid w:val="00D909A6"/>
    <w:rsid w:val="00D90F0A"/>
    <w:rsid w:val="00D95522"/>
    <w:rsid w:val="00DA16EC"/>
    <w:rsid w:val="00DA394E"/>
    <w:rsid w:val="00DA4D23"/>
    <w:rsid w:val="00DA5B03"/>
    <w:rsid w:val="00DA663E"/>
    <w:rsid w:val="00DA6B4E"/>
    <w:rsid w:val="00DB2025"/>
    <w:rsid w:val="00DB6297"/>
    <w:rsid w:val="00DB786D"/>
    <w:rsid w:val="00DC0ADC"/>
    <w:rsid w:val="00DC348D"/>
    <w:rsid w:val="00DD25A5"/>
    <w:rsid w:val="00DD2A42"/>
    <w:rsid w:val="00DD4C26"/>
    <w:rsid w:val="00DE32E6"/>
    <w:rsid w:val="00DE35B6"/>
    <w:rsid w:val="00DE43A9"/>
    <w:rsid w:val="00DE54D8"/>
    <w:rsid w:val="00DF1D67"/>
    <w:rsid w:val="00DF2475"/>
    <w:rsid w:val="00DF372A"/>
    <w:rsid w:val="00DF3A86"/>
    <w:rsid w:val="00DF4146"/>
    <w:rsid w:val="00DF478D"/>
    <w:rsid w:val="00DF5D73"/>
    <w:rsid w:val="00DF602B"/>
    <w:rsid w:val="00DF616C"/>
    <w:rsid w:val="00DF7E32"/>
    <w:rsid w:val="00E00E20"/>
    <w:rsid w:val="00E0122A"/>
    <w:rsid w:val="00E02913"/>
    <w:rsid w:val="00E07093"/>
    <w:rsid w:val="00E10F93"/>
    <w:rsid w:val="00E127A5"/>
    <w:rsid w:val="00E14214"/>
    <w:rsid w:val="00E21F7C"/>
    <w:rsid w:val="00E25C7E"/>
    <w:rsid w:val="00E2631F"/>
    <w:rsid w:val="00E362A2"/>
    <w:rsid w:val="00E37BB7"/>
    <w:rsid w:val="00E4060E"/>
    <w:rsid w:val="00E5223B"/>
    <w:rsid w:val="00E545BB"/>
    <w:rsid w:val="00E5538C"/>
    <w:rsid w:val="00E55EC4"/>
    <w:rsid w:val="00E601EF"/>
    <w:rsid w:val="00E62017"/>
    <w:rsid w:val="00E65EF9"/>
    <w:rsid w:val="00E66E06"/>
    <w:rsid w:val="00E67E82"/>
    <w:rsid w:val="00E708DD"/>
    <w:rsid w:val="00E71A7B"/>
    <w:rsid w:val="00E72120"/>
    <w:rsid w:val="00E760B7"/>
    <w:rsid w:val="00E775CB"/>
    <w:rsid w:val="00E86B2A"/>
    <w:rsid w:val="00E86DC2"/>
    <w:rsid w:val="00E90763"/>
    <w:rsid w:val="00E92C9B"/>
    <w:rsid w:val="00E953FF"/>
    <w:rsid w:val="00E95520"/>
    <w:rsid w:val="00EA16CC"/>
    <w:rsid w:val="00EA47D8"/>
    <w:rsid w:val="00EA54BB"/>
    <w:rsid w:val="00EA557D"/>
    <w:rsid w:val="00EA5E62"/>
    <w:rsid w:val="00EA7B71"/>
    <w:rsid w:val="00EB348D"/>
    <w:rsid w:val="00EB581B"/>
    <w:rsid w:val="00EB6CC1"/>
    <w:rsid w:val="00EC0765"/>
    <w:rsid w:val="00EC2771"/>
    <w:rsid w:val="00EC33F6"/>
    <w:rsid w:val="00EC4C85"/>
    <w:rsid w:val="00EC5424"/>
    <w:rsid w:val="00ED0C7D"/>
    <w:rsid w:val="00ED0FF2"/>
    <w:rsid w:val="00ED2C91"/>
    <w:rsid w:val="00ED4805"/>
    <w:rsid w:val="00ED4BD3"/>
    <w:rsid w:val="00ED58F0"/>
    <w:rsid w:val="00ED6FF8"/>
    <w:rsid w:val="00EE284F"/>
    <w:rsid w:val="00EE34D2"/>
    <w:rsid w:val="00EE566A"/>
    <w:rsid w:val="00EE64FD"/>
    <w:rsid w:val="00EF0B8B"/>
    <w:rsid w:val="00EF420C"/>
    <w:rsid w:val="00F02AAE"/>
    <w:rsid w:val="00F04BEC"/>
    <w:rsid w:val="00F04C37"/>
    <w:rsid w:val="00F054EA"/>
    <w:rsid w:val="00F06596"/>
    <w:rsid w:val="00F06BAF"/>
    <w:rsid w:val="00F06FEA"/>
    <w:rsid w:val="00F120A5"/>
    <w:rsid w:val="00F1284B"/>
    <w:rsid w:val="00F12C51"/>
    <w:rsid w:val="00F13A25"/>
    <w:rsid w:val="00F146AD"/>
    <w:rsid w:val="00F14DB3"/>
    <w:rsid w:val="00F15A73"/>
    <w:rsid w:val="00F15E05"/>
    <w:rsid w:val="00F21BC9"/>
    <w:rsid w:val="00F250F2"/>
    <w:rsid w:val="00F25E08"/>
    <w:rsid w:val="00F267A1"/>
    <w:rsid w:val="00F278A1"/>
    <w:rsid w:val="00F27D09"/>
    <w:rsid w:val="00F27DA7"/>
    <w:rsid w:val="00F32447"/>
    <w:rsid w:val="00F336BE"/>
    <w:rsid w:val="00F3444F"/>
    <w:rsid w:val="00F41CAA"/>
    <w:rsid w:val="00F41D56"/>
    <w:rsid w:val="00F43CA2"/>
    <w:rsid w:val="00F5197E"/>
    <w:rsid w:val="00F54399"/>
    <w:rsid w:val="00F616D5"/>
    <w:rsid w:val="00F626D9"/>
    <w:rsid w:val="00F64277"/>
    <w:rsid w:val="00F64646"/>
    <w:rsid w:val="00F65F58"/>
    <w:rsid w:val="00F70294"/>
    <w:rsid w:val="00F70FA7"/>
    <w:rsid w:val="00F72B10"/>
    <w:rsid w:val="00F82E2A"/>
    <w:rsid w:val="00F8374A"/>
    <w:rsid w:val="00F84138"/>
    <w:rsid w:val="00F849A5"/>
    <w:rsid w:val="00F855FF"/>
    <w:rsid w:val="00F85B8B"/>
    <w:rsid w:val="00F90FA9"/>
    <w:rsid w:val="00F92B6B"/>
    <w:rsid w:val="00F9361A"/>
    <w:rsid w:val="00F93A52"/>
    <w:rsid w:val="00F94332"/>
    <w:rsid w:val="00F95FCB"/>
    <w:rsid w:val="00F9791D"/>
    <w:rsid w:val="00FA0398"/>
    <w:rsid w:val="00FA04B0"/>
    <w:rsid w:val="00FA1190"/>
    <w:rsid w:val="00FA1812"/>
    <w:rsid w:val="00FA2458"/>
    <w:rsid w:val="00FA2DB8"/>
    <w:rsid w:val="00FA3DB2"/>
    <w:rsid w:val="00FA3E8B"/>
    <w:rsid w:val="00FA54E5"/>
    <w:rsid w:val="00FA588B"/>
    <w:rsid w:val="00FA76F3"/>
    <w:rsid w:val="00FB07CD"/>
    <w:rsid w:val="00FB41C4"/>
    <w:rsid w:val="00FB76BF"/>
    <w:rsid w:val="00FC1F88"/>
    <w:rsid w:val="00FC2B66"/>
    <w:rsid w:val="00FC2E29"/>
    <w:rsid w:val="00FC50FA"/>
    <w:rsid w:val="00FC594D"/>
    <w:rsid w:val="00FD1A5D"/>
    <w:rsid w:val="00FD2B89"/>
    <w:rsid w:val="00FD5556"/>
    <w:rsid w:val="00FE4CFE"/>
    <w:rsid w:val="00FE6CDD"/>
    <w:rsid w:val="00FF0833"/>
    <w:rsid w:val="00FF3A6B"/>
    <w:rsid w:val="00FF4DA5"/>
    <w:rsid w:val="00FF54FD"/>
    <w:rsid w:val="00FF60A7"/>
    <w:rsid w:val="0172594D"/>
    <w:rsid w:val="03B9159D"/>
    <w:rsid w:val="0497047D"/>
    <w:rsid w:val="04AF5E60"/>
    <w:rsid w:val="06BDCE51"/>
    <w:rsid w:val="06C91EC9"/>
    <w:rsid w:val="072164D6"/>
    <w:rsid w:val="08F8A4B6"/>
    <w:rsid w:val="09542E89"/>
    <w:rsid w:val="09BA31E4"/>
    <w:rsid w:val="0A6A2CF6"/>
    <w:rsid w:val="0B29A3A7"/>
    <w:rsid w:val="0B7EE4BA"/>
    <w:rsid w:val="0BB429BC"/>
    <w:rsid w:val="0CCF6ECC"/>
    <w:rsid w:val="0DCC7F97"/>
    <w:rsid w:val="0E009AC3"/>
    <w:rsid w:val="0F154BEF"/>
    <w:rsid w:val="0F3A56D7"/>
    <w:rsid w:val="1038AAD1"/>
    <w:rsid w:val="10F92326"/>
    <w:rsid w:val="10FEF22B"/>
    <w:rsid w:val="1340B965"/>
    <w:rsid w:val="13A47BB5"/>
    <w:rsid w:val="13C3BFA5"/>
    <w:rsid w:val="13CB5E29"/>
    <w:rsid w:val="142FE519"/>
    <w:rsid w:val="147CEEEF"/>
    <w:rsid w:val="1486D8ED"/>
    <w:rsid w:val="1579BAFE"/>
    <w:rsid w:val="16B5BB5D"/>
    <w:rsid w:val="17201EE6"/>
    <w:rsid w:val="18151799"/>
    <w:rsid w:val="186448BB"/>
    <w:rsid w:val="18E471CF"/>
    <w:rsid w:val="1996D620"/>
    <w:rsid w:val="1AE72EAA"/>
    <w:rsid w:val="1C28C1B7"/>
    <w:rsid w:val="1C8E7C7D"/>
    <w:rsid w:val="1DCA7135"/>
    <w:rsid w:val="1E95077C"/>
    <w:rsid w:val="1E9E4B75"/>
    <w:rsid w:val="1FA737F7"/>
    <w:rsid w:val="1FF9BC8A"/>
    <w:rsid w:val="201F61EA"/>
    <w:rsid w:val="209A97D2"/>
    <w:rsid w:val="21141B35"/>
    <w:rsid w:val="248E0A80"/>
    <w:rsid w:val="24DDD814"/>
    <w:rsid w:val="24F2A400"/>
    <w:rsid w:val="258D6725"/>
    <w:rsid w:val="25CFCA01"/>
    <w:rsid w:val="25F53271"/>
    <w:rsid w:val="26185142"/>
    <w:rsid w:val="274C8E89"/>
    <w:rsid w:val="27CADDFA"/>
    <w:rsid w:val="27CD36CE"/>
    <w:rsid w:val="28590EEC"/>
    <w:rsid w:val="2959853C"/>
    <w:rsid w:val="2A539452"/>
    <w:rsid w:val="2B919F8F"/>
    <w:rsid w:val="2BF5CAF6"/>
    <w:rsid w:val="2C7B922E"/>
    <w:rsid w:val="2D481D4A"/>
    <w:rsid w:val="2F13F87A"/>
    <w:rsid w:val="303EE526"/>
    <w:rsid w:val="30B2C95E"/>
    <w:rsid w:val="318F1FE2"/>
    <w:rsid w:val="3211C882"/>
    <w:rsid w:val="3299087A"/>
    <w:rsid w:val="32A04F63"/>
    <w:rsid w:val="333A9240"/>
    <w:rsid w:val="335A50BF"/>
    <w:rsid w:val="3429EDFC"/>
    <w:rsid w:val="370D13DD"/>
    <w:rsid w:val="381F4DED"/>
    <w:rsid w:val="3862A57C"/>
    <w:rsid w:val="398DD055"/>
    <w:rsid w:val="399EB316"/>
    <w:rsid w:val="3A073DEA"/>
    <w:rsid w:val="3A3B719E"/>
    <w:rsid w:val="3AA433D4"/>
    <w:rsid w:val="3BBDBED8"/>
    <w:rsid w:val="3BE2B9E5"/>
    <w:rsid w:val="3C1B0E7E"/>
    <w:rsid w:val="3C301D86"/>
    <w:rsid w:val="3C49B9A2"/>
    <w:rsid w:val="3D60D4CA"/>
    <w:rsid w:val="3DDB53A2"/>
    <w:rsid w:val="3EADE472"/>
    <w:rsid w:val="3EF1EE32"/>
    <w:rsid w:val="3F1476AF"/>
    <w:rsid w:val="3FBF214D"/>
    <w:rsid w:val="3FD4E382"/>
    <w:rsid w:val="4096DADD"/>
    <w:rsid w:val="40BC4420"/>
    <w:rsid w:val="40E484EE"/>
    <w:rsid w:val="414B41A4"/>
    <w:rsid w:val="41C04A6D"/>
    <w:rsid w:val="43DF383B"/>
    <w:rsid w:val="43E08727"/>
    <w:rsid w:val="447C81AD"/>
    <w:rsid w:val="449AE568"/>
    <w:rsid w:val="44A29199"/>
    <w:rsid w:val="454C9AD7"/>
    <w:rsid w:val="45A37DE0"/>
    <w:rsid w:val="463FC659"/>
    <w:rsid w:val="4688382B"/>
    <w:rsid w:val="46A5AF5A"/>
    <w:rsid w:val="472FEB95"/>
    <w:rsid w:val="49994A00"/>
    <w:rsid w:val="4A6128CB"/>
    <w:rsid w:val="4BAEE14D"/>
    <w:rsid w:val="4F03586C"/>
    <w:rsid w:val="4FF7C79B"/>
    <w:rsid w:val="504C7265"/>
    <w:rsid w:val="54449EF3"/>
    <w:rsid w:val="54781872"/>
    <w:rsid w:val="55603599"/>
    <w:rsid w:val="56940FCC"/>
    <w:rsid w:val="575B5124"/>
    <w:rsid w:val="5770C4FC"/>
    <w:rsid w:val="57A5D77A"/>
    <w:rsid w:val="58195914"/>
    <w:rsid w:val="5832A6B1"/>
    <w:rsid w:val="5A2E94EE"/>
    <w:rsid w:val="5C05352C"/>
    <w:rsid w:val="5DA416C5"/>
    <w:rsid w:val="5E7E920A"/>
    <w:rsid w:val="5FACD0D8"/>
    <w:rsid w:val="5FE3EF47"/>
    <w:rsid w:val="613D5709"/>
    <w:rsid w:val="62142ADA"/>
    <w:rsid w:val="6272AE8E"/>
    <w:rsid w:val="64DA8282"/>
    <w:rsid w:val="64E7D91A"/>
    <w:rsid w:val="6550A9A4"/>
    <w:rsid w:val="658385F1"/>
    <w:rsid w:val="65B53971"/>
    <w:rsid w:val="6655C044"/>
    <w:rsid w:val="66C89A1A"/>
    <w:rsid w:val="671B34D0"/>
    <w:rsid w:val="6A1535EA"/>
    <w:rsid w:val="6B91C8D9"/>
    <w:rsid w:val="6C1B0127"/>
    <w:rsid w:val="6D1516B9"/>
    <w:rsid w:val="6D4FEB49"/>
    <w:rsid w:val="6E214C91"/>
    <w:rsid w:val="6E6D7A4F"/>
    <w:rsid w:val="6EB1F170"/>
    <w:rsid w:val="6F195B28"/>
    <w:rsid w:val="70F7961C"/>
    <w:rsid w:val="730B7BC7"/>
    <w:rsid w:val="73CFA43F"/>
    <w:rsid w:val="749DA2E3"/>
    <w:rsid w:val="75C83E32"/>
    <w:rsid w:val="769226C5"/>
    <w:rsid w:val="769CE9A1"/>
    <w:rsid w:val="78882D96"/>
    <w:rsid w:val="794934C4"/>
    <w:rsid w:val="7B752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CA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7571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758FF"/>
    <w:pPr>
      <w:keepNext/>
      <w:keepLines/>
      <w:numPr>
        <w:numId w:val="1"/>
      </w:numPr>
      <w:spacing w:before="40"/>
      <w:outlineLvl w:val="1"/>
    </w:pPr>
    <w:rPr>
      <w:rFonts w:ascii="Times New Roman" w:eastAsia="Times New Roman" w:hAnsi="Times New Roman" w:cs="Times New Roman"/>
    </w:rPr>
  </w:style>
  <w:style w:type="paragraph" w:styleId="Heading3">
    <w:name w:val="heading 3"/>
    <w:basedOn w:val="Normal"/>
    <w:next w:val="Normal"/>
    <w:link w:val="Heading3Char"/>
    <w:uiPriority w:val="9"/>
    <w:unhideWhenUsed/>
    <w:qFormat/>
    <w:rsid w:val="0057726B"/>
    <w:pPr>
      <w:keepNext/>
      <w:keepLines/>
      <w:spacing w:before="40" w:line="276" w:lineRule="auto"/>
      <w:ind w:left="720" w:hanging="720"/>
      <w:outlineLvl w:val="2"/>
    </w:pPr>
    <w:rPr>
      <w:rFonts w:asciiTheme="majorHAnsi" w:eastAsiaTheme="majorEastAsia" w:hAnsiTheme="majorHAnsi" w:cstheme="majorBidi"/>
      <w:color w:val="1F3763" w:themeColor="accent1" w:themeShade="7F"/>
      <w:lang w:val="en-US" w:bidi="en-US"/>
    </w:rPr>
  </w:style>
  <w:style w:type="paragraph" w:styleId="Heading4">
    <w:name w:val="heading 4"/>
    <w:basedOn w:val="Normal"/>
    <w:next w:val="Normal"/>
    <w:link w:val="Heading4Char"/>
    <w:uiPriority w:val="9"/>
    <w:unhideWhenUsed/>
    <w:qFormat/>
    <w:rsid w:val="0057726B"/>
    <w:pPr>
      <w:keepNext/>
      <w:keepLines/>
      <w:spacing w:before="40" w:line="276" w:lineRule="auto"/>
      <w:ind w:left="864" w:hanging="864"/>
      <w:outlineLvl w:val="3"/>
    </w:pPr>
    <w:rPr>
      <w:rFonts w:asciiTheme="majorHAnsi" w:eastAsiaTheme="majorEastAsia" w:hAnsiTheme="majorHAnsi" w:cstheme="majorBidi"/>
      <w:i/>
      <w:iCs/>
      <w:color w:val="2F5496" w:themeColor="accent1" w:themeShade="BF"/>
      <w:sz w:val="22"/>
      <w:szCs w:val="22"/>
      <w:lang w:val="en-US" w:bidi="en-US"/>
    </w:rPr>
  </w:style>
  <w:style w:type="paragraph" w:styleId="Heading5">
    <w:name w:val="heading 5"/>
    <w:basedOn w:val="Normal"/>
    <w:next w:val="Normal"/>
    <w:link w:val="Heading5Char"/>
    <w:uiPriority w:val="9"/>
    <w:semiHidden/>
    <w:unhideWhenUsed/>
    <w:qFormat/>
    <w:rsid w:val="0057726B"/>
    <w:pPr>
      <w:keepNext/>
      <w:keepLines/>
      <w:spacing w:before="40" w:line="276" w:lineRule="auto"/>
      <w:ind w:left="1008" w:hanging="1008"/>
      <w:outlineLvl w:val="4"/>
    </w:pPr>
    <w:rPr>
      <w:rFonts w:asciiTheme="majorHAnsi" w:eastAsiaTheme="majorEastAsia" w:hAnsiTheme="majorHAnsi" w:cstheme="majorBidi"/>
      <w:color w:val="2F5496" w:themeColor="accent1" w:themeShade="BF"/>
      <w:sz w:val="22"/>
      <w:szCs w:val="22"/>
      <w:lang w:val="en-US" w:bidi="en-US"/>
    </w:rPr>
  </w:style>
  <w:style w:type="paragraph" w:styleId="Heading6">
    <w:name w:val="heading 6"/>
    <w:basedOn w:val="Normal"/>
    <w:next w:val="Normal"/>
    <w:link w:val="Heading6Char"/>
    <w:uiPriority w:val="9"/>
    <w:semiHidden/>
    <w:unhideWhenUsed/>
    <w:qFormat/>
    <w:rsid w:val="0057726B"/>
    <w:pPr>
      <w:keepNext/>
      <w:keepLines/>
      <w:spacing w:before="40" w:line="276" w:lineRule="auto"/>
      <w:ind w:left="1152" w:hanging="1152"/>
      <w:outlineLvl w:val="5"/>
    </w:pPr>
    <w:rPr>
      <w:rFonts w:asciiTheme="majorHAnsi" w:eastAsiaTheme="majorEastAsia" w:hAnsiTheme="majorHAnsi" w:cstheme="majorBidi"/>
      <w:color w:val="1F3763" w:themeColor="accent1" w:themeShade="7F"/>
      <w:sz w:val="22"/>
      <w:szCs w:val="22"/>
      <w:lang w:val="en-US" w:bidi="en-US"/>
    </w:rPr>
  </w:style>
  <w:style w:type="paragraph" w:styleId="Heading7">
    <w:name w:val="heading 7"/>
    <w:basedOn w:val="Normal"/>
    <w:next w:val="Normal"/>
    <w:link w:val="Heading7Char"/>
    <w:uiPriority w:val="9"/>
    <w:semiHidden/>
    <w:unhideWhenUsed/>
    <w:qFormat/>
    <w:rsid w:val="00BD13B7"/>
    <w:pPr>
      <w:keepNext/>
      <w:keepLines/>
      <w:spacing w:before="40" w:line="259" w:lineRule="auto"/>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7726B"/>
    <w:pPr>
      <w:keepNext/>
      <w:keepLines/>
      <w:spacing w:before="40" w:line="276" w:lineRule="auto"/>
      <w:ind w:left="1440" w:hanging="1440"/>
      <w:outlineLvl w:val="7"/>
    </w:pPr>
    <w:rPr>
      <w:rFonts w:asciiTheme="majorHAnsi" w:eastAsiaTheme="majorEastAsia" w:hAnsiTheme="majorHAnsi" w:cstheme="majorBidi"/>
      <w:color w:val="272727" w:themeColor="text1" w:themeTint="D8"/>
      <w:sz w:val="21"/>
      <w:szCs w:val="21"/>
      <w:lang w:val="en-US" w:bidi="en-US"/>
    </w:rPr>
  </w:style>
  <w:style w:type="paragraph" w:styleId="Heading9">
    <w:name w:val="heading 9"/>
    <w:basedOn w:val="Normal"/>
    <w:next w:val="Normal"/>
    <w:link w:val="Heading9Char"/>
    <w:uiPriority w:val="9"/>
    <w:semiHidden/>
    <w:unhideWhenUsed/>
    <w:qFormat/>
    <w:rsid w:val="0057726B"/>
    <w:pPr>
      <w:keepNext/>
      <w:keepLines/>
      <w:spacing w:before="40" w:line="276" w:lineRule="auto"/>
      <w:ind w:left="1584" w:hanging="1584"/>
      <w:outlineLvl w:val="8"/>
    </w:pPr>
    <w:rPr>
      <w:rFonts w:asciiTheme="majorHAnsi" w:eastAsiaTheme="majorEastAsia" w:hAnsiTheme="majorHAnsi" w:cstheme="majorBidi"/>
      <w:i/>
      <w:iCs/>
      <w:color w:val="272727" w:themeColor="text1" w:themeTint="D8"/>
      <w:sz w:val="21"/>
      <w:szCs w:val="21"/>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4D7EF1"/>
    <w:pPr>
      <w:ind w:left="720"/>
      <w:contextualSpacing/>
    </w:pPr>
  </w:style>
  <w:style w:type="character" w:customStyle="1" w:styleId="Heading2Char">
    <w:name w:val="Heading 2 Char"/>
    <w:basedOn w:val="DefaultParagraphFont"/>
    <w:link w:val="Heading2"/>
    <w:uiPriority w:val="9"/>
    <w:rsid w:val="00B758FF"/>
    <w:rPr>
      <w:rFonts w:ascii="Times New Roman" w:eastAsia="Times New Roman" w:hAnsi="Times New Roman" w:cs="Times New Roman"/>
      <w:lang w:val="lt-LT"/>
    </w:rPr>
  </w:style>
  <w:style w:type="paragraph" w:styleId="ListNumber">
    <w:name w:val="List Number"/>
    <w:basedOn w:val="Normal"/>
    <w:uiPriority w:val="99"/>
    <w:unhideWhenUsed/>
    <w:rsid w:val="00B758FF"/>
    <w:pPr>
      <w:numPr>
        <w:numId w:val="2"/>
      </w:numPr>
      <w:spacing w:after="160" w:line="259" w:lineRule="auto"/>
      <w:contextualSpacing/>
    </w:pPr>
    <w:rPr>
      <w:sz w:val="22"/>
      <w:szCs w:val="22"/>
    </w:rPr>
  </w:style>
  <w:style w:type="table" w:styleId="TableGrid">
    <w:name w:val="Table Grid"/>
    <w:basedOn w:val="TableNormal"/>
    <w:uiPriority w:val="39"/>
    <w:rsid w:val="009334FF"/>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34FF"/>
  </w:style>
  <w:style w:type="character" w:customStyle="1" w:styleId="Heading7Char">
    <w:name w:val="Heading 7 Char"/>
    <w:basedOn w:val="DefaultParagraphFont"/>
    <w:link w:val="Heading7"/>
    <w:uiPriority w:val="9"/>
    <w:semiHidden/>
    <w:rsid w:val="00BD13B7"/>
    <w:rPr>
      <w:rFonts w:asciiTheme="majorHAnsi" w:eastAsiaTheme="majorEastAsia" w:hAnsiTheme="majorHAnsi" w:cstheme="majorBidi"/>
      <w:i/>
      <w:iCs/>
      <w:color w:val="1F3763" w:themeColor="accent1" w:themeShade="7F"/>
      <w:sz w:val="22"/>
      <w:szCs w:val="22"/>
      <w:lang w:val="lt-LT"/>
    </w:rPr>
  </w:style>
  <w:style w:type="paragraph" w:styleId="Header">
    <w:name w:val="header"/>
    <w:basedOn w:val="Normal"/>
    <w:link w:val="HeaderChar"/>
    <w:unhideWhenUsed/>
    <w:rsid w:val="00BD13B7"/>
    <w:pPr>
      <w:tabs>
        <w:tab w:val="center" w:pos="4819"/>
        <w:tab w:val="right" w:pos="9638"/>
      </w:tabs>
    </w:pPr>
    <w:rPr>
      <w:sz w:val="22"/>
      <w:szCs w:val="22"/>
    </w:rPr>
  </w:style>
  <w:style w:type="character" w:customStyle="1" w:styleId="HeaderChar">
    <w:name w:val="Header Char"/>
    <w:basedOn w:val="DefaultParagraphFont"/>
    <w:link w:val="Header"/>
    <w:rsid w:val="00BD13B7"/>
    <w:rPr>
      <w:sz w:val="22"/>
      <w:szCs w:val="22"/>
      <w:lang w:val="lt-LT"/>
    </w:rPr>
  </w:style>
  <w:style w:type="paragraph" w:styleId="CommentText">
    <w:name w:val="annotation text"/>
    <w:basedOn w:val="Normal"/>
    <w:link w:val="CommentTextChar"/>
    <w:uiPriority w:val="99"/>
    <w:rsid w:val="00BD13B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D13B7"/>
    <w:rPr>
      <w:rFonts w:ascii="Times New Roman" w:eastAsia="Times New Roman" w:hAnsi="Times New Roman" w:cs="Times New Roman"/>
      <w:sz w:val="20"/>
      <w:szCs w:val="20"/>
      <w:lang w:val="lt-LT"/>
    </w:rPr>
  </w:style>
  <w:style w:type="character" w:customStyle="1" w:styleId="bold1">
    <w:name w:val="bold1"/>
    <w:uiPriority w:val="99"/>
    <w:rsid w:val="00BD13B7"/>
    <w:rPr>
      <w:b/>
      <w:bCs/>
    </w:rPr>
  </w:style>
  <w:style w:type="paragraph" w:styleId="FootnoteText">
    <w:name w:val="footnote text"/>
    <w:basedOn w:val="Normal"/>
    <w:link w:val="FootnoteTextChar"/>
    <w:semiHidden/>
    <w:rsid w:val="00BD13B7"/>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D13B7"/>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D13B7"/>
    <w:rPr>
      <w:sz w:val="16"/>
      <w:szCs w:val="16"/>
    </w:rPr>
  </w:style>
  <w:style w:type="character" w:styleId="Hyperlink">
    <w:name w:val="Hyperlink"/>
    <w:basedOn w:val="DefaultParagraphFont"/>
    <w:uiPriority w:val="99"/>
    <w:unhideWhenUsed/>
    <w:rsid w:val="00BD13B7"/>
    <w:rPr>
      <w:color w:val="0563C1" w:themeColor="hyperlink"/>
      <w:u w:val="single"/>
    </w:rPr>
  </w:style>
  <w:style w:type="paragraph" w:styleId="ListBullet">
    <w:name w:val="List Bullet"/>
    <w:basedOn w:val="Normal"/>
    <w:uiPriority w:val="99"/>
    <w:unhideWhenUsed/>
    <w:rsid w:val="00033FBC"/>
    <w:pPr>
      <w:numPr>
        <w:numId w:val="4"/>
      </w:numPr>
      <w:spacing w:after="160" w:line="259" w:lineRule="auto"/>
      <w:contextualSpacing/>
    </w:pPr>
    <w:rPr>
      <w:sz w:val="22"/>
      <w:szCs w:val="22"/>
    </w:rPr>
  </w:style>
  <w:style w:type="paragraph" w:styleId="NormalWeb">
    <w:name w:val="Normal (Web)"/>
    <w:basedOn w:val="Normal"/>
    <w:uiPriority w:val="99"/>
    <w:semiHidden/>
    <w:unhideWhenUsed/>
    <w:rsid w:val="00110892"/>
    <w:pPr>
      <w:spacing w:before="100" w:beforeAutospacing="1" w:after="144" w:line="288" w:lineRule="auto"/>
    </w:pPr>
    <w:rPr>
      <w:rFonts w:ascii="Times New Roman" w:eastAsia="Times New Roman" w:hAnsi="Times New Roman" w:cs="Times New Roman"/>
      <w:lang w:eastAsia="lt-LT"/>
    </w:rPr>
  </w:style>
  <w:style w:type="paragraph" w:styleId="Revision">
    <w:name w:val="Revision"/>
    <w:hidden/>
    <w:uiPriority w:val="99"/>
    <w:semiHidden/>
    <w:rsid w:val="00A374A8"/>
  </w:style>
  <w:style w:type="paragraph" w:styleId="CommentSubject">
    <w:name w:val="annotation subject"/>
    <w:basedOn w:val="CommentText"/>
    <w:next w:val="CommentText"/>
    <w:link w:val="CommentSubjectChar"/>
    <w:uiPriority w:val="99"/>
    <w:semiHidden/>
    <w:unhideWhenUsed/>
    <w:rsid w:val="007A61EB"/>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A61EB"/>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EA55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57D"/>
    <w:rPr>
      <w:rFonts w:ascii="Segoe UI" w:hAnsi="Segoe UI" w:cs="Segoe UI"/>
      <w:sz w:val="18"/>
      <w:szCs w:val="18"/>
      <w:lang w:val="lt-LT"/>
    </w:rPr>
  </w:style>
  <w:style w:type="character" w:styleId="IntenseEmphasis">
    <w:name w:val="Intense Emphasis"/>
    <w:basedOn w:val="DefaultParagraphFont"/>
    <w:uiPriority w:val="21"/>
    <w:qFormat/>
    <w:rsid w:val="00E66E06"/>
    <w:rPr>
      <w:i/>
      <w:iCs/>
      <w:color w:val="4472C4" w:themeColor="accent1"/>
    </w:rPr>
  </w:style>
  <w:style w:type="character" w:customStyle="1" w:styleId="value">
    <w:name w:val="value"/>
    <w:basedOn w:val="DefaultParagraphFont"/>
    <w:rsid w:val="002C628E"/>
  </w:style>
  <w:style w:type="character" w:customStyle="1" w:styleId="Heading1Char">
    <w:name w:val="Heading 1 Char"/>
    <w:basedOn w:val="DefaultParagraphFont"/>
    <w:link w:val="Heading1"/>
    <w:uiPriority w:val="9"/>
    <w:rsid w:val="007571DA"/>
    <w:rPr>
      <w:rFonts w:asciiTheme="majorHAnsi" w:eastAsiaTheme="majorEastAsia" w:hAnsiTheme="majorHAnsi" w:cstheme="majorBidi"/>
      <w:color w:val="2F5496" w:themeColor="accent1" w:themeShade="BF"/>
      <w:sz w:val="32"/>
      <w:szCs w:val="32"/>
      <w:lang w:val="lt-LT"/>
    </w:rPr>
  </w:style>
  <w:style w:type="character" w:styleId="Mention">
    <w:name w:val="Mention"/>
    <w:basedOn w:val="DefaultParagraphFont"/>
    <w:uiPriority w:val="99"/>
    <w:unhideWhenUsed/>
    <w:rsid w:val="00DF478D"/>
    <w:rPr>
      <w:color w:val="2B579A"/>
      <w:shd w:val="clear" w:color="auto" w:fill="E1DFDD"/>
    </w:rPr>
  </w:style>
  <w:style w:type="character" w:customStyle="1" w:styleId="Heading3Char">
    <w:name w:val="Heading 3 Char"/>
    <w:basedOn w:val="DefaultParagraphFont"/>
    <w:link w:val="Heading3"/>
    <w:uiPriority w:val="9"/>
    <w:rsid w:val="0057726B"/>
    <w:rPr>
      <w:rFonts w:asciiTheme="majorHAnsi" w:eastAsiaTheme="majorEastAsia" w:hAnsiTheme="majorHAnsi" w:cstheme="majorBidi"/>
      <w:color w:val="1F3763" w:themeColor="accent1" w:themeShade="7F"/>
      <w:lang w:bidi="en-US"/>
    </w:rPr>
  </w:style>
  <w:style w:type="character" w:customStyle="1" w:styleId="Heading4Char">
    <w:name w:val="Heading 4 Char"/>
    <w:basedOn w:val="DefaultParagraphFont"/>
    <w:link w:val="Heading4"/>
    <w:uiPriority w:val="9"/>
    <w:rsid w:val="0057726B"/>
    <w:rPr>
      <w:rFonts w:asciiTheme="majorHAnsi" w:eastAsiaTheme="majorEastAsia" w:hAnsiTheme="majorHAnsi" w:cstheme="majorBidi"/>
      <w:i/>
      <w:iCs/>
      <w:color w:val="2F5496" w:themeColor="accent1" w:themeShade="BF"/>
      <w:sz w:val="22"/>
      <w:szCs w:val="22"/>
      <w:lang w:bidi="en-US"/>
    </w:rPr>
  </w:style>
  <w:style w:type="character" w:customStyle="1" w:styleId="Heading5Char">
    <w:name w:val="Heading 5 Char"/>
    <w:basedOn w:val="DefaultParagraphFont"/>
    <w:link w:val="Heading5"/>
    <w:uiPriority w:val="9"/>
    <w:semiHidden/>
    <w:rsid w:val="0057726B"/>
    <w:rPr>
      <w:rFonts w:asciiTheme="majorHAnsi" w:eastAsiaTheme="majorEastAsia" w:hAnsiTheme="majorHAnsi" w:cstheme="majorBidi"/>
      <w:color w:val="2F5496" w:themeColor="accent1" w:themeShade="BF"/>
      <w:sz w:val="22"/>
      <w:szCs w:val="22"/>
      <w:lang w:bidi="en-US"/>
    </w:rPr>
  </w:style>
  <w:style w:type="character" w:customStyle="1" w:styleId="Heading6Char">
    <w:name w:val="Heading 6 Char"/>
    <w:basedOn w:val="DefaultParagraphFont"/>
    <w:link w:val="Heading6"/>
    <w:uiPriority w:val="9"/>
    <w:semiHidden/>
    <w:rsid w:val="0057726B"/>
    <w:rPr>
      <w:rFonts w:asciiTheme="majorHAnsi" w:eastAsiaTheme="majorEastAsia" w:hAnsiTheme="majorHAnsi" w:cstheme="majorBidi"/>
      <w:color w:val="1F3763" w:themeColor="accent1" w:themeShade="7F"/>
      <w:sz w:val="22"/>
      <w:szCs w:val="22"/>
      <w:lang w:bidi="en-US"/>
    </w:rPr>
  </w:style>
  <w:style w:type="character" w:customStyle="1" w:styleId="Heading8Char">
    <w:name w:val="Heading 8 Char"/>
    <w:basedOn w:val="DefaultParagraphFont"/>
    <w:link w:val="Heading8"/>
    <w:uiPriority w:val="9"/>
    <w:semiHidden/>
    <w:rsid w:val="0057726B"/>
    <w:rPr>
      <w:rFonts w:asciiTheme="majorHAnsi" w:eastAsiaTheme="majorEastAsia" w:hAnsiTheme="majorHAnsi" w:cstheme="majorBidi"/>
      <w:color w:val="272727" w:themeColor="text1" w:themeTint="D8"/>
      <w:sz w:val="21"/>
      <w:szCs w:val="21"/>
      <w:lang w:bidi="en-US"/>
    </w:rPr>
  </w:style>
  <w:style w:type="character" w:customStyle="1" w:styleId="Heading9Char">
    <w:name w:val="Heading 9 Char"/>
    <w:basedOn w:val="DefaultParagraphFont"/>
    <w:link w:val="Heading9"/>
    <w:uiPriority w:val="9"/>
    <w:semiHidden/>
    <w:rsid w:val="0057726B"/>
    <w:rPr>
      <w:rFonts w:asciiTheme="majorHAnsi" w:eastAsiaTheme="majorEastAsia" w:hAnsiTheme="majorHAnsi" w:cstheme="majorBidi"/>
      <w:i/>
      <w:iCs/>
      <w:color w:val="272727" w:themeColor="text1" w:themeTint="D8"/>
      <w:sz w:val="21"/>
      <w:szCs w:val="21"/>
      <w:lang w:bidi="en-US"/>
    </w:rPr>
  </w:style>
  <w:style w:type="paragraph" w:styleId="Footer">
    <w:name w:val="footer"/>
    <w:basedOn w:val="Normal"/>
    <w:link w:val="FooterChar"/>
    <w:uiPriority w:val="99"/>
    <w:unhideWhenUsed/>
    <w:rsid w:val="0050448F"/>
    <w:pPr>
      <w:tabs>
        <w:tab w:val="center" w:pos="4819"/>
        <w:tab w:val="right" w:pos="9638"/>
      </w:tabs>
    </w:pPr>
  </w:style>
  <w:style w:type="character" w:customStyle="1" w:styleId="FooterChar">
    <w:name w:val="Footer Char"/>
    <w:basedOn w:val="DefaultParagraphFont"/>
    <w:link w:val="Footer"/>
    <w:uiPriority w:val="99"/>
    <w:rsid w:val="0050448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6759">
      <w:bodyDiv w:val="1"/>
      <w:marLeft w:val="0"/>
      <w:marRight w:val="0"/>
      <w:marTop w:val="0"/>
      <w:marBottom w:val="0"/>
      <w:divBdr>
        <w:top w:val="none" w:sz="0" w:space="0" w:color="auto"/>
        <w:left w:val="none" w:sz="0" w:space="0" w:color="auto"/>
        <w:bottom w:val="none" w:sz="0" w:space="0" w:color="auto"/>
        <w:right w:val="none" w:sz="0" w:space="0" w:color="auto"/>
      </w:divBdr>
    </w:div>
    <w:div w:id="279069094">
      <w:bodyDiv w:val="1"/>
      <w:marLeft w:val="0"/>
      <w:marRight w:val="0"/>
      <w:marTop w:val="0"/>
      <w:marBottom w:val="0"/>
      <w:divBdr>
        <w:top w:val="none" w:sz="0" w:space="0" w:color="auto"/>
        <w:left w:val="none" w:sz="0" w:space="0" w:color="auto"/>
        <w:bottom w:val="none" w:sz="0" w:space="0" w:color="auto"/>
        <w:right w:val="none" w:sz="0" w:space="0" w:color="auto"/>
      </w:divBdr>
    </w:div>
    <w:div w:id="316882002">
      <w:bodyDiv w:val="1"/>
      <w:marLeft w:val="0"/>
      <w:marRight w:val="0"/>
      <w:marTop w:val="0"/>
      <w:marBottom w:val="0"/>
      <w:divBdr>
        <w:top w:val="none" w:sz="0" w:space="0" w:color="auto"/>
        <w:left w:val="none" w:sz="0" w:space="0" w:color="auto"/>
        <w:bottom w:val="none" w:sz="0" w:space="0" w:color="auto"/>
        <w:right w:val="none" w:sz="0" w:space="0" w:color="auto"/>
      </w:divBdr>
    </w:div>
    <w:div w:id="855580635">
      <w:bodyDiv w:val="1"/>
      <w:marLeft w:val="0"/>
      <w:marRight w:val="0"/>
      <w:marTop w:val="0"/>
      <w:marBottom w:val="0"/>
      <w:divBdr>
        <w:top w:val="none" w:sz="0" w:space="0" w:color="auto"/>
        <w:left w:val="none" w:sz="0" w:space="0" w:color="auto"/>
        <w:bottom w:val="none" w:sz="0" w:space="0" w:color="auto"/>
        <w:right w:val="none" w:sz="0" w:space="0" w:color="auto"/>
      </w:divBdr>
    </w:div>
    <w:div w:id="864951365">
      <w:bodyDiv w:val="1"/>
      <w:marLeft w:val="0"/>
      <w:marRight w:val="0"/>
      <w:marTop w:val="0"/>
      <w:marBottom w:val="0"/>
      <w:divBdr>
        <w:top w:val="none" w:sz="0" w:space="0" w:color="auto"/>
        <w:left w:val="none" w:sz="0" w:space="0" w:color="auto"/>
        <w:bottom w:val="none" w:sz="0" w:space="0" w:color="auto"/>
        <w:right w:val="none" w:sz="0" w:space="0" w:color="auto"/>
      </w:divBdr>
    </w:div>
    <w:div w:id="1055005412">
      <w:bodyDiv w:val="1"/>
      <w:marLeft w:val="0"/>
      <w:marRight w:val="0"/>
      <w:marTop w:val="0"/>
      <w:marBottom w:val="0"/>
      <w:divBdr>
        <w:top w:val="none" w:sz="0" w:space="0" w:color="auto"/>
        <w:left w:val="none" w:sz="0" w:space="0" w:color="auto"/>
        <w:bottom w:val="none" w:sz="0" w:space="0" w:color="auto"/>
        <w:right w:val="none" w:sz="0" w:space="0" w:color="auto"/>
      </w:divBdr>
    </w:div>
    <w:div w:id="1110130722">
      <w:bodyDiv w:val="1"/>
      <w:marLeft w:val="0"/>
      <w:marRight w:val="0"/>
      <w:marTop w:val="0"/>
      <w:marBottom w:val="0"/>
      <w:divBdr>
        <w:top w:val="none" w:sz="0" w:space="0" w:color="auto"/>
        <w:left w:val="none" w:sz="0" w:space="0" w:color="auto"/>
        <w:bottom w:val="none" w:sz="0" w:space="0" w:color="auto"/>
        <w:right w:val="none" w:sz="0" w:space="0" w:color="auto"/>
      </w:divBdr>
    </w:div>
    <w:div w:id="1838156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TaxCatchAll xmlns="f16b6a36-304b-427a-97a7-e39bc0ec87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1EEFA-8706-4F00-B4D2-BC34B4D52786}">
  <ds:schemaRefs>
    <ds:schemaRef ds:uri="http://schemas.microsoft.com/sharepoint/v3/contenttype/forms"/>
  </ds:schemaRefs>
</ds:datastoreItem>
</file>

<file path=customXml/itemProps2.xml><?xml version="1.0" encoding="utf-8"?>
<ds:datastoreItem xmlns:ds="http://schemas.openxmlformats.org/officeDocument/2006/customXml" ds:itemID="{CB36554C-5D30-4CD4-AA67-2A9698B16CA0}">
  <ds:schemaRefs>
    <ds:schemaRef ds:uri="http://schemas.microsoft.com/office/2006/metadata/properties"/>
    <ds:schemaRef ds:uri="http://schemas.microsoft.com/office/infopath/2007/PartnerControls"/>
    <ds:schemaRef ds:uri="23d57017-328a-4182-9f0d-3ecbc7cf6df2"/>
    <ds:schemaRef ds:uri="f16b6a36-304b-427a-97a7-e39bc0ec874b"/>
  </ds:schemaRefs>
</ds:datastoreItem>
</file>

<file path=customXml/itemProps3.xml><?xml version="1.0" encoding="utf-8"?>
<ds:datastoreItem xmlns:ds="http://schemas.openxmlformats.org/officeDocument/2006/customXml" ds:itemID="{41750685-E46F-449B-9F4E-FB111C25E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C1A58-6173-4641-B1A2-0B4134D4E826}">
  <ds:schemaRefs>
    <ds:schemaRef ds:uri="http://schemas.openxmlformats.org/officeDocument/2006/bibliography"/>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d5bdd5a3-690b-4277-9c8d-10cb38be4497}" enabled="1" method="Standard" siteId="{a656d26d-991c-44ed-91d2-551ef3928f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15350</Words>
  <Characters>8751</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2025-10-30T08:09:00Z</dcterms:created>
  <dcterms:modified xsi:type="dcterms:W3CDTF">2025-10-30T08:09:00Z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bef4c5-c818-41ba-ac89-c164c445b051_Enabled">
    <vt:lpwstr>true</vt:lpwstr>
  </property>
  <property fmtid="{D5CDD505-2E9C-101B-9397-08002B2CF9AE}" pid="3" name="MediaServiceImageTags">
    <vt:lpwstr/>
  </property>
  <property fmtid="{D5CDD505-2E9C-101B-9397-08002B2CF9AE}" pid="4" name="ContentTypeId">
    <vt:lpwstr>0x0101002A7DE83D54282F43A92A5755184B6BA2</vt:lpwstr>
  </property>
  <property fmtid="{D5CDD505-2E9C-101B-9397-08002B2CF9AE}" pid="5" name="MSIP_Label_8dbef4c5-c818-41ba-ac89-c164c445b051_SetDate">
    <vt:lpwstr>2024-03-05T11:43:54Z</vt:lpwstr>
  </property>
  <property fmtid="{D5CDD505-2E9C-101B-9397-08002B2CF9AE}" pid="6" name="MSIP_Label_8dbef4c5-c818-41ba-ac89-c164c445b051_Name">
    <vt:lpwstr>8dbef4c5-c818-41ba-ac89-c164c445b051</vt:lpwstr>
  </property>
  <property fmtid="{D5CDD505-2E9C-101B-9397-08002B2CF9AE}" pid="7" name="MSIP_Label_8dbef4c5-c818-41ba-ac89-c164c445b051_SiteId">
    <vt:lpwstr>95924808-3044-4177-9c1b-713746ffab95</vt:lpwstr>
  </property>
  <property fmtid="{D5CDD505-2E9C-101B-9397-08002B2CF9AE}" pid="8" name="MSIP_Label_8dbef4c5-c818-41ba-ac89-c164c445b051_ContentBits">
    <vt:lpwstr>0</vt:lpwstr>
  </property>
  <property fmtid="{D5CDD505-2E9C-101B-9397-08002B2CF9AE}" pid="9" name="MSIP_Label_8dbef4c5-c818-41ba-ac89-c164c445b051_Method">
    <vt:lpwstr>Standard</vt:lpwstr>
  </property>
  <property fmtid="{D5CDD505-2E9C-101B-9397-08002B2CF9AE}" pid="10" name="MSIP_Label_8dbef4c5-c818-41ba-ac89-c164c445b051_ActionId">
    <vt:lpwstr>1bea9169-28c9-40fd-a177-bbce40d1a01f</vt:lpwstr>
  </property>
</Properties>
</file>